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DA5ED" w14:textId="77777777" w:rsidR="00F0455B" w:rsidRDefault="000570F9">
      <w:pPr>
        <w:spacing w:beforeLines="20" w:before="62" w:afterLines="20" w:after="62" w:line="240" w:lineRule="auto"/>
        <w:rPr>
          <w:rFonts w:ascii="宋体" w:hAnsi="宋体"/>
          <w:bCs/>
          <w:szCs w:val="21"/>
        </w:rPr>
      </w:pPr>
      <w:r>
        <w:rPr>
          <w:rFonts w:ascii="宋体" w:hAnsi="宋体" w:hint="eastAsia"/>
          <w:bCs/>
          <w:szCs w:val="21"/>
        </w:rPr>
        <w:t>公告链接：</w:t>
      </w:r>
    </w:p>
    <w:p w14:paraId="68436A22" w14:textId="77777777" w:rsidR="00F0455B" w:rsidRDefault="00F0455B">
      <w:pPr>
        <w:spacing w:beforeLines="20" w:before="62" w:afterLines="20" w:after="62" w:line="240" w:lineRule="auto"/>
        <w:rPr>
          <w:rFonts w:cs="Arial"/>
          <w:color w:val="111111"/>
        </w:rPr>
      </w:pPr>
    </w:p>
    <w:p w14:paraId="7D4B900F" w14:textId="77777777" w:rsidR="00F0455B" w:rsidRDefault="00F0455B">
      <w:pPr>
        <w:spacing w:beforeLines="20" w:before="62" w:afterLines="20" w:after="62" w:line="240" w:lineRule="auto"/>
        <w:rPr>
          <w:rFonts w:ascii="宋体" w:hAnsi="宋体"/>
          <w:b/>
          <w:sz w:val="24"/>
          <w:szCs w:val="24"/>
        </w:rPr>
      </w:pPr>
    </w:p>
    <w:p w14:paraId="56E29D5D" w14:textId="77777777" w:rsidR="00F0455B" w:rsidRDefault="000570F9">
      <w:pPr>
        <w:spacing w:beforeLines="20" w:before="62" w:afterLines="20" w:after="62"/>
        <w:rPr>
          <w:rFonts w:ascii="宋体" w:hAnsi="宋体"/>
          <w:b/>
          <w:sz w:val="24"/>
          <w:szCs w:val="24"/>
        </w:rPr>
      </w:pPr>
      <w:r>
        <w:rPr>
          <w:rFonts w:ascii="宋体" w:hAnsi="宋体" w:hint="eastAsia"/>
          <w:b/>
          <w:sz w:val="24"/>
          <w:szCs w:val="24"/>
        </w:rPr>
        <w:t>日期：</w:t>
      </w:r>
      <w:r>
        <w:rPr>
          <w:rFonts w:ascii="宋体" w:hAnsi="宋体" w:hint="eastAsia"/>
          <w:b/>
          <w:sz w:val="24"/>
          <w:szCs w:val="24"/>
        </w:rPr>
        <w:t>20</w:t>
      </w:r>
      <w:r>
        <w:rPr>
          <w:rFonts w:ascii="宋体" w:hAnsi="宋体"/>
          <w:b/>
          <w:sz w:val="24"/>
          <w:szCs w:val="24"/>
        </w:rPr>
        <w:t>2</w:t>
      </w:r>
      <w:r>
        <w:rPr>
          <w:rFonts w:ascii="宋体" w:hAnsi="宋体" w:hint="eastAsia"/>
          <w:b/>
          <w:sz w:val="24"/>
          <w:szCs w:val="24"/>
        </w:rPr>
        <w:t>2</w:t>
      </w:r>
      <w:r>
        <w:rPr>
          <w:rFonts w:ascii="宋体" w:hAnsi="宋体" w:hint="eastAsia"/>
          <w:b/>
          <w:sz w:val="24"/>
          <w:szCs w:val="24"/>
        </w:rPr>
        <w:t>年</w:t>
      </w:r>
      <w:r>
        <w:rPr>
          <w:rFonts w:ascii="宋体" w:hAnsi="宋体" w:hint="eastAsia"/>
          <w:b/>
          <w:sz w:val="24"/>
          <w:szCs w:val="24"/>
        </w:rPr>
        <w:t>6</w:t>
      </w:r>
      <w:r>
        <w:rPr>
          <w:rFonts w:ascii="宋体" w:hAnsi="宋体" w:hint="eastAsia"/>
          <w:b/>
          <w:sz w:val="24"/>
          <w:szCs w:val="24"/>
        </w:rPr>
        <w:t>月</w:t>
      </w:r>
      <w:r>
        <w:rPr>
          <w:rFonts w:ascii="宋体" w:hAnsi="宋体" w:hint="eastAsia"/>
          <w:b/>
          <w:sz w:val="24"/>
          <w:szCs w:val="24"/>
        </w:rPr>
        <w:t xml:space="preserve"> </w:t>
      </w:r>
      <w:r>
        <w:rPr>
          <w:rFonts w:ascii="宋体" w:hAnsi="宋体"/>
          <w:b/>
          <w:sz w:val="24"/>
          <w:szCs w:val="24"/>
        </w:rPr>
        <w:t>1</w:t>
      </w:r>
      <w:r>
        <w:rPr>
          <w:rFonts w:ascii="宋体" w:hAnsi="宋体" w:hint="eastAsia"/>
          <w:b/>
          <w:sz w:val="24"/>
          <w:szCs w:val="24"/>
        </w:rPr>
        <w:t>3</w:t>
      </w:r>
      <w:r>
        <w:rPr>
          <w:rFonts w:ascii="宋体" w:hAnsi="宋体" w:hint="eastAsia"/>
          <w:b/>
          <w:sz w:val="24"/>
          <w:szCs w:val="24"/>
        </w:rPr>
        <w:t>日</w:t>
      </w:r>
    </w:p>
    <w:p w14:paraId="4EBBD3D3" w14:textId="77777777" w:rsidR="00F0455B" w:rsidRDefault="000570F9">
      <w:pPr>
        <w:spacing w:beforeLines="20" w:before="62" w:afterLines="20" w:after="62"/>
        <w:ind w:left="1197" w:hangingChars="497" w:hanging="1197"/>
        <w:rPr>
          <w:rFonts w:ascii="宋体" w:hAnsi="宋体"/>
          <w:b/>
          <w:sz w:val="24"/>
          <w:szCs w:val="24"/>
        </w:rPr>
      </w:pPr>
      <w:r>
        <w:rPr>
          <w:rFonts w:ascii="宋体" w:hAnsi="宋体" w:hint="eastAsia"/>
          <w:b/>
          <w:sz w:val="24"/>
          <w:szCs w:val="24"/>
        </w:rPr>
        <w:t>项目名称：</w:t>
      </w:r>
      <w:r>
        <w:rPr>
          <w:rFonts w:ascii="宋体" w:hAnsi="宋体" w:hint="eastAsia"/>
          <w:b/>
          <w:sz w:val="24"/>
          <w:szCs w:val="24"/>
        </w:rPr>
        <w:t>2022-2023</w:t>
      </w:r>
      <w:bookmarkStart w:id="0" w:name="_Hlk73430056"/>
      <w:r>
        <w:rPr>
          <w:rFonts w:ascii="宋体" w:hAnsi="宋体" w:hint="eastAsia"/>
          <w:b/>
          <w:sz w:val="24"/>
          <w:szCs w:val="24"/>
        </w:rPr>
        <w:t>年广州酒家集团利口福食品有限公司季节性劳务外包服务公开补充征集入库及竞争性</w:t>
      </w:r>
      <w:bookmarkEnd w:id="0"/>
      <w:r>
        <w:rPr>
          <w:rFonts w:ascii="宋体" w:hAnsi="宋体" w:hint="eastAsia"/>
          <w:b/>
          <w:sz w:val="24"/>
          <w:szCs w:val="24"/>
        </w:rPr>
        <w:t>磋商谈判</w:t>
      </w:r>
      <w:r>
        <w:rPr>
          <w:rFonts w:ascii="宋体" w:hAnsi="宋体" w:hint="eastAsia"/>
          <w:sz w:val="24"/>
          <w:szCs w:val="24"/>
        </w:rPr>
        <w:t>（以下简称“项目”）</w:t>
      </w:r>
    </w:p>
    <w:p w14:paraId="16BA13BB" w14:textId="77777777" w:rsidR="00F0455B" w:rsidRDefault="000570F9">
      <w:pPr>
        <w:spacing w:beforeLines="20" w:before="62" w:afterLines="20" w:after="62"/>
        <w:rPr>
          <w:rFonts w:ascii="宋体" w:hAnsi="宋体"/>
          <w:sz w:val="24"/>
          <w:szCs w:val="24"/>
        </w:rPr>
      </w:pPr>
      <w:r>
        <w:rPr>
          <w:rFonts w:ascii="宋体" w:hAnsi="宋体" w:hint="eastAsia"/>
          <w:b/>
          <w:sz w:val="24"/>
          <w:szCs w:val="24"/>
        </w:rPr>
        <w:t>项目编号：</w:t>
      </w:r>
      <w:r>
        <w:rPr>
          <w:rFonts w:ascii="宋体" w:hAnsi="宋体" w:hint="eastAsia"/>
          <w:b/>
          <w:sz w:val="24"/>
          <w:szCs w:val="24"/>
        </w:rPr>
        <w:t>L</w:t>
      </w:r>
      <w:r>
        <w:rPr>
          <w:rFonts w:ascii="宋体" w:hAnsi="宋体"/>
          <w:b/>
          <w:sz w:val="24"/>
          <w:szCs w:val="24"/>
        </w:rPr>
        <w:t>KFGKJCT2022061</w:t>
      </w:r>
      <w:r>
        <w:rPr>
          <w:rFonts w:ascii="宋体" w:hAnsi="宋体" w:hint="eastAsia"/>
          <w:b/>
          <w:sz w:val="24"/>
          <w:szCs w:val="24"/>
        </w:rPr>
        <w:t>3</w:t>
      </w:r>
      <w:r>
        <w:rPr>
          <w:rFonts w:ascii="宋体" w:hAnsi="宋体"/>
          <w:b/>
          <w:sz w:val="24"/>
          <w:szCs w:val="24"/>
        </w:rPr>
        <w:t>001</w:t>
      </w:r>
    </w:p>
    <w:p w14:paraId="7B93AABF" w14:textId="77777777" w:rsidR="00F0455B" w:rsidRDefault="000570F9">
      <w:pPr>
        <w:ind w:leftChars="-4" w:left="-8"/>
        <w:rPr>
          <w:rFonts w:ascii="宋体" w:hAnsi="宋体"/>
          <w:sz w:val="24"/>
          <w:szCs w:val="24"/>
        </w:rPr>
      </w:pPr>
      <w:r>
        <w:rPr>
          <w:rFonts w:ascii="宋体" w:hAnsi="宋体" w:hint="eastAsia"/>
          <w:b/>
          <w:sz w:val="24"/>
          <w:szCs w:val="24"/>
        </w:rPr>
        <w:t>内容：季节性劳务外包</w:t>
      </w:r>
    </w:p>
    <w:p w14:paraId="6B0A5BF8" w14:textId="77777777" w:rsidR="00F0455B" w:rsidRDefault="00F0455B">
      <w:pPr>
        <w:ind w:leftChars="-4" w:left="-8"/>
        <w:rPr>
          <w:rFonts w:ascii="宋体" w:hAnsi="宋体"/>
          <w:sz w:val="24"/>
          <w:szCs w:val="24"/>
        </w:rPr>
      </w:pPr>
    </w:p>
    <w:p w14:paraId="0777193B" w14:textId="77777777" w:rsidR="00F0455B" w:rsidRDefault="000570F9">
      <w:pPr>
        <w:widowControl/>
        <w:spacing w:line="360" w:lineRule="auto"/>
        <w:ind w:firstLineChars="200" w:firstLine="420"/>
        <w:jc w:val="left"/>
        <w:rPr>
          <w:rFonts w:ascii="宋体" w:hAnsi="宋体"/>
        </w:rPr>
      </w:pPr>
      <w:r>
        <w:rPr>
          <w:rFonts w:ascii="宋体" w:hAnsi="宋体" w:hint="eastAsia"/>
        </w:rPr>
        <w:t>广州酒家集团利口福食品有限公司招标办受</w:t>
      </w:r>
      <w:r>
        <w:rPr>
          <w:rFonts w:ascii="宋体" w:hAnsi="宋体" w:hint="eastAsia"/>
          <w:bCs/>
        </w:rPr>
        <w:t>广州酒家集团利口福食品有限公司人力资源部</w:t>
      </w:r>
      <w:r>
        <w:rPr>
          <w:rFonts w:ascii="宋体" w:hAnsi="宋体" w:hint="eastAsia"/>
        </w:rPr>
        <w:t>委托，就广州酒家集团利口福食品有限公司季节性劳务外包服务项目提供相关服务的服务商进行公开补充征集入库及竞争性磋商谈判。</w:t>
      </w:r>
    </w:p>
    <w:p w14:paraId="7F0FA1B4" w14:textId="77777777" w:rsidR="00F0455B" w:rsidRDefault="00F0455B">
      <w:pPr>
        <w:widowControl/>
        <w:spacing w:line="360" w:lineRule="auto"/>
        <w:jc w:val="left"/>
        <w:rPr>
          <w:rFonts w:ascii="宋体" w:hAnsi="宋体"/>
          <w:b/>
        </w:rPr>
      </w:pPr>
    </w:p>
    <w:p w14:paraId="15BB7C37" w14:textId="77777777" w:rsidR="00F0455B" w:rsidRDefault="000570F9">
      <w:pPr>
        <w:widowControl/>
        <w:spacing w:line="360" w:lineRule="auto"/>
        <w:jc w:val="left"/>
        <w:rPr>
          <w:rFonts w:ascii="宋体" w:hAnsi="宋体"/>
          <w:b/>
        </w:rPr>
      </w:pPr>
      <w:r>
        <w:rPr>
          <w:rFonts w:ascii="宋体" w:hAnsi="宋体"/>
          <w:b/>
        </w:rPr>
        <w:t>1</w:t>
      </w:r>
      <w:r>
        <w:rPr>
          <w:rFonts w:ascii="宋体" w:hAnsi="宋体" w:hint="eastAsia"/>
          <w:b/>
        </w:rPr>
        <w:t>、项目概况及项目范围</w:t>
      </w:r>
    </w:p>
    <w:p w14:paraId="54990D57" w14:textId="77777777" w:rsidR="00F0455B" w:rsidRDefault="000570F9">
      <w:pPr>
        <w:widowControl/>
        <w:spacing w:line="360" w:lineRule="auto"/>
        <w:jc w:val="left"/>
        <w:rPr>
          <w:rFonts w:ascii="宋体" w:hAnsi="宋体"/>
          <w:b/>
        </w:rPr>
      </w:pPr>
      <w:r>
        <w:rPr>
          <w:rFonts w:ascii="宋体" w:hAnsi="宋体"/>
          <w:b/>
        </w:rPr>
        <w:t>1.1</w:t>
      </w:r>
      <w:r>
        <w:rPr>
          <w:rFonts w:ascii="宋体" w:hAnsi="宋体" w:hint="eastAsia"/>
          <w:b/>
        </w:rPr>
        <w:t>项目概况</w:t>
      </w:r>
    </w:p>
    <w:p w14:paraId="0EA1A7C3" w14:textId="77777777" w:rsidR="00F0455B" w:rsidRDefault="000570F9">
      <w:pPr>
        <w:widowControl/>
        <w:spacing w:line="360" w:lineRule="auto"/>
        <w:ind w:firstLineChars="200" w:firstLine="420"/>
        <w:jc w:val="left"/>
        <w:rPr>
          <w:rFonts w:ascii="宋体" w:hAnsi="宋体"/>
        </w:rPr>
      </w:pPr>
      <w:r>
        <w:rPr>
          <w:rFonts w:ascii="宋体" w:hAnsi="宋体" w:hint="eastAsia"/>
        </w:rPr>
        <w:t>随着广州酒家集团食品制造多基地、多品牌的展开，根据集团公司组织架构及集团授权和要求，集团食品制造中心授权主体为广州酒家集团利口福食品有限公司，集团食品制造中心与广州酒家集团利口福食品有限公司合署办公。食品制造中心的管理范围包括集团全资、控股生产公司及参股的原料、包装材料公司，即包含广州酒家集团利口福（湘潭）食品有限公司、广州酒家集团利口福（梅州）食品有限公司、广州酒家集团粮丰园（茂名）食品有限公司等企业。</w:t>
      </w:r>
    </w:p>
    <w:p w14:paraId="6AAD9F8E" w14:textId="77777777" w:rsidR="00F0455B" w:rsidRDefault="000570F9">
      <w:pPr>
        <w:widowControl/>
        <w:spacing w:line="360" w:lineRule="auto"/>
        <w:ind w:firstLineChars="200" w:firstLine="420"/>
        <w:jc w:val="left"/>
        <w:rPr>
          <w:rFonts w:ascii="宋体" w:hAnsi="宋体"/>
        </w:rPr>
      </w:pPr>
      <w:r>
        <w:rPr>
          <w:rFonts w:ascii="宋体" w:hAnsi="宋体" w:hint="eastAsia"/>
        </w:rPr>
        <w:t>广州酒家集团利口福食品有限公司（食品制造中心）为知名的大型食品生产企业，主要的产品有速冻、西点、腊味、</w:t>
      </w:r>
      <w:r>
        <w:rPr>
          <w:rFonts w:ascii="宋体" w:hAnsi="宋体" w:hint="eastAsia"/>
        </w:rPr>
        <w:t>月饼等。拥有现代化的生产厂房和全自动、半自动的食品机械化流水生产线和先进的检测设备，企业呈现高速发展的态势。由于公司经营管理需要，需对广州酒家集团利口福食品有限公司启动季节性劳务外包服务及对公司部分业务劳</w:t>
      </w:r>
      <w:proofErr w:type="gramStart"/>
      <w:r>
        <w:rPr>
          <w:rFonts w:ascii="宋体" w:hAnsi="宋体" w:hint="eastAsia"/>
        </w:rPr>
        <w:t>务</w:t>
      </w:r>
      <w:proofErr w:type="gramEnd"/>
      <w:r>
        <w:rPr>
          <w:rFonts w:ascii="宋体" w:hAnsi="宋体" w:hint="eastAsia"/>
        </w:rPr>
        <w:t>进行外包，公开补充招选资质好、信誉好、服务好且在劳务外包行业较优秀的单位参与，并择优选用。原</w:t>
      </w:r>
      <w:r>
        <w:rPr>
          <w:rFonts w:ascii="宋体" w:hAnsi="宋体" w:hint="eastAsia"/>
        </w:rPr>
        <w:t>2</w:t>
      </w:r>
      <w:r>
        <w:rPr>
          <w:rFonts w:ascii="宋体" w:hAnsi="宋体"/>
        </w:rPr>
        <w:t>021</w:t>
      </w:r>
      <w:r>
        <w:rPr>
          <w:rFonts w:ascii="宋体" w:hAnsi="宋体" w:hint="eastAsia"/>
        </w:rPr>
        <w:t>年征集入库服务单位库内资格及有效期不变。</w:t>
      </w:r>
    </w:p>
    <w:p w14:paraId="21CF01E0" w14:textId="77777777" w:rsidR="00F0455B" w:rsidRDefault="000570F9">
      <w:pPr>
        <w:widowControl/>
        <w:spacing w:line="360" w:lineRule="auto"/>
        <w:jc w:val="left"/>
        <w:rPr>
          <w:rFonts w:ascii="宋体" w:hAnsi="宋体"/>
          <w:b/>
        </w:rPr>
      </w:pPr>
      <w:r>
        <w:rPr>
          <w:rFonts w:ascii="宋体" w:hAnsi="宋体" w:hint="eastAsia"/>
          <w:b/>
        </w:rPr>
        <w:t>1.2</w:t>
      </w:r>
      <w:r>
        <w:rPr>
          <w:rFonts w:ascii="宋体" w:hAnsi="宋体" w:hint="eastAsia"/>
          <w:b/>
        </w:rPr>
        <w:t>项目范围</w:t>
      </w:r>
    </w:p>
    <w:tbl>
      <w:tblPr>
        <w:tblW w:w="7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3147"/>
      </w:tblGrid>
      <w:tr w:rsidR="00F0455B" w14:paraId="212F46C7" w14:textId="77777777">
        <w:trPr>
          <w:trHeight w:val="474"/>
        </w:trPr>
        <w:tc>
          <w:tcPr>
            <w:tcW w:w="992" w:type="dxa"/>
            <w:vAlign w:val="center"/>
          </w:tcPr>
          <w:p w14:paraId="1D87A872" w14:textId="77777777" w:rsidR="00F0455B" w:rsidRDefault="000570F9">
            <w:pPr>
              <w:widowControl/>
              <w:jc w:val="center"/>
              <w:rPr>
                <w:rFonts w:ascii="宋体" w:hAnsi="宋体"/>
                <w:b/>
              </w:rPr>
            </w:pPr>
            <w:r>
              <w:rPr>
                <w:rFonts w:ascii="宋体" w:hAnsi="宋体" w:hint="eastAsia"/>
                <w:b/>
              </w:rPr>
              <w:t>编号</w:t>
            </w:r>
          </w:p>
        </w:tc>
        <w:tc>
          <w:tcPr>
            <w:tcW w:w="3686" w:type="dxa"/>
            <w:vAlign w:val="center"/>
          </w:tcPr>
          <w:p w14:paraId="7855EE7C" w14:textId="77777777" w:rsidR="00F0455B" w:rsidRDefault="000570F9">
            <w:pPr>
              <w:widowControl/>
              <w:jc w:val="center"/>
              <w:rPr>
                <w:rFonts w:ascii="宋体" w:hAnsi="宋体"/>
                <w:b/>
              </w:rPr>
            </w:pPr>
            <w:r>
              <w:rPr>
                <w:rFonts w:ascii="宋体" w:hAnsi="宋体" w:hint="eastAsia"/>
                <w:b/>
              </w:rPr>
              <w:t>内容</w:t>
            </w:r>
          </w:p>
        </w:tc>
        <w:tc>
          <w:tcPr>
            <w:tcW w:w="3147" w:type="dxa"/>
            <w:vAlign w:val="center"/>
          </w:tcPr>
          <w:p w14:paraId="13AAF96B" w14:textId="77777777" w:rsidR="00F0455B" w:rsidRDefault="000570F9">
            <w:pPr>
              <w:widowControl/>
              <w:jc w:val="center"/>
              <w:rPr>
                <w:rFonts w:ascii="宋体" w:hAnsi="宋体"/>
                <w:b/>
              </w:rPr>
            </w:pPr>
            <w:r>
              <w:rPr>
                <w:rFonts w:ascii="宋体" w:hAnsi="宋体" w:hint="eastAsia"/>
                <w:b/>
              </w:rPr>
              <w:t>服务区域</w:t>
            </w:r>
          </w:p>
        </w:tc>
      </w:tr>
      <w:tr w:rsidR="00F0455B" w14:paraId="4C07030A" w14:textId="77777777">
        <w:trPr>
          <w:trHeight w:val="425"/>
        </w:trPr>
        <w:tc>
          <w:tcPr>
            <w:tcW w:w="992" w:type="dxa"/>
            <w:vAlign w:val="center"/>
          </w:tcPr>
          <w:p w14:paraId="2DBB1005" w14:textId="77777777" w:rsidR="00F0455B" w:rsidRDefault="000570F9">
            <w:pPr>
              <w:widowControl/>
              <w:jc w:val="center"/>
              <w:rPr>
                <w:rFonts w:ascii="宋体" w:hAnsi="宋体"/>
              </w:rPr>
            </w:pPr>
            <w:r>
              <w:rPr>
                <w:rFonts w:ascii="宋体" w:hAnsi="宋体" w:hint="eastAsia"/>
              </w:rPr>
              <w:t>1</w:t>
            </w:r>
          </w:p>
        </w:tc>
        <w:tc>
          <w:tcPr>
            <w:tcW w:w="3686" w:type="dxa"/>
            <w:vAlign w:val="center"/>
          </w:tcPr>
          <w:p w14:paraId="7C624D7B" w14:textId="77777777" w:rsidR="00F0455B" w:rsidRDefault="000570F9">
            <w:pPr>
              <w:widowControl/>
              <w:jc w:val="center"/>
              <w:rPr>
                <w:rFonts w:ascii="宋体" w:hAnsi="宋体"/>
              </w:rPr>
            </w:pPr>
            <w:r>
              <w:rPr>
                <w:rFonts w:ascii="宋体" w:hAnsi="宋体" w:hint="eastAsia"/>
              </w:rPr>
              <w:t>部分项目劳务外包（试点）</w:t>
            </w:r>
          </w:p>
        </w:tc>
        <w:tc>
          <w:tcPr>
            <w:tcW w:w="3147" w:type="dxa"/>
            <w:vAlign w:val="center"/>
          </w:tcPr>
          <w:p w14:paraId="62435454" w14:textId="77777777" w:rsidR="00F0455B" w:rsidRDefault="000570F9">
            <w:pPr>
              <w:widowControl/>
              <w:jc w:val="center"/>
              <w:rPr>
                <w:rFonts w:ascii="宋体" w:hAnsi="宋体"/>
              </w:rPr>
            </w:pPr>
            <w:r>
              <w:rPr>
                <w:rFonts w:ascii="宋体" w:hAnsi="宋体" w:hint="eastAsia"/>
              </w:rPr>
              <w:t>广州</w:t>
            </w:r>
          </w:p>
        </w:tc>
      </w:tr>
      <w:tr w:rsidR="00F0455B" w14:paraId="52574E50" w14:textId="77777777">
        <w:trPr>
          <w:trHeight w:val="425"/>
        </w:trPr>
        <w:tc>
          <w:tcPr>
            <w:tcW w:w="992" w:type="dxa"/>
            <w:vAlign w:val="center"/>
          </w:tcPr>
          <w:p w14:paraId="440C7F62" w14:textId="77777777" w:rsidR="00F0455B" w:rsidRDefault="000570F9">
            <w:pPr>
              <w:widowControl/>
              <w:jc w:val="center"/>
              <w:rPr>
                <w:rFonts w:ascii="宋体" w:hAnsi="宋体"/>
              </w:rPr>
            </w:pPr>
            <w:r>
              <w:rPr>
                <w:rFonts w:ascii="宋体" w:hAnsi="宋体"/>
              </w:rPr>
              <w:t>2</w:t>
            </w:r>
          </w:p>
        </w:tc>
        <w:tc>
          <w:tcPr>
            <w:tcW w:w="3686" w:type="dxa"/>
            <w:vAlign w:val="center"/>
          </w:tcPr>
          <w:p w14:paraId="2E7FA9E5" w14:textId="77777777" w:rsidR="00F0455B" w:rsidRDefault="000570F9">
            <w:pPr>
              <w:widowControl/>
              <w:jc w:val="center"/>
              <w:rPr>
                <w:rFonts w:ascii="宋体" w:hAnsi="宋体"/>
              </w:rPr>
            </w:pPr>
            <w:r>
              <w:rPr>
                <w:rFonts w:ascii="宋体" w:hAnsi="宋体" w:hint="eastAsia"/>
              </w:rPr>
              <w:t>季节性劳务外包</w:t>
            </w:r>
          </w:p>
        </w:tc>
        <w:tc>
          <w:tcPr>
            <w:tcW w:w="3147" w:type="dxa"/>
            <w:vAlign w:val="center"/>
          </w:tcPr>
          <w:p w14:paraId="72A5811E" w14:textId="77777777" w:rsidR="00F0455B" w:rsidRDefault="000570F9">
            <w:pPr>
              <w:widowControl/>
              <w:jc w:val="center"/>
              <w:rPr>
                <w:rFonts w:ascii="宋体" w:hAnsi="宋体"/>
              </w:rPr>
            </w:pPr>
            <w:r>
              <w:rPr>
                <w:rFonts w:ascii="宋体" w:hAnsi="宋体" w:hint="eastAsia"/>
              </w:rPr>
              <w:t>广州</w:t>
            </w:r>
          </w:p>
        </w:tc>
      </w:tr>
    </w:tbl>
    <w:p w14:paraId="7A643AFC" w14:textId="77777777" w:rsidR="00F0455B" w:rsidRDefault="000570F9">
      <w:pPr>
        <w:widowControl/>
        <w:spacing w:beforeLines="50" w:before="156" w:line="360" w:lineRule="auto"/>
        <w:ind w:leftChars="200" w:left="420"/>
        <w:jc w:val="left"/>
        <w:rPr>
          <w:rFonts w:ascii="宋体" w:hAnsi="宋体"/>
        </w:rPr>
      </w:pPr>
      <w:r>
        <w:rPr>
          <w:rFonts w:ascii="宋体" w:hAnsi="宋体" w:hint="eastAsia"/>
        </w:rPr>
        <w:lastRenderedPageBreak/>
        <w:t>（</w:t>
      </w:r>
      <w:r>
        <w:rPr>
          <w:rFonts w:ascii="宋体" w:hAnsi="宋体" w:hint="eastAsia"/>
        </w:rPr>
        <w:t>1</w:t>
      </w:r>
      <w:r>
        <w:rPr>
          <w:rFonts w:ascii="宋体" w:hAnsi="宋体" w:hint="eastAsia"/>
        </w:rPr>
        <w:t>）</w:t>
      </w:r>
      <w:r>
        <w:rPr>
          <w:rFonts w:ascii="宋体" w:hAnsi="宋体"/>
        </w:rPr>
        <w:t>20</w:t>
      </w:r>
      <w:r>
        <w:rPr>
          <w:rFonts w:ascii="宋体" w:hAnsi="宋体" w:hint="eastAsia"/>
        </w:rPr>
        <w:t>22</w:t>
      </w:r>
      <w:r>
        <w:rPr>
          <w:rFonts w:ascii="宋体" w:hAnsi="宋体" w:hint="eastAsia"/>
        </w:rPr>
        <w:t>年</w:t>
      </w:r>
      <w:proofErr w:type="gramStart"/>
      <w:r>
        <w:rPr>
          <w:rFonts w:ascii="宋体" w:hAnsi="宋体" w:hint="eastAsia"/>
        </w:rPr>
        <w:t>番禺利</w:t>
      </w:r>
      <w:proofErr w:type="gramEnd"/>
      <w:r>
        <w:rPr>
          <w:rFonts w:ascii="宋体" w:hAnsi="宋体" w:hint="eastAsia"/>
        </w:rPr>
        <w:t>口福使用人员补充预计约</w:t>
      </w:r>
      <w:r>
        <w:rPr>
          <w:rFonts w:ascii="宋体" w:hAnsi="宋体" w:hint="eastAsia"/>
        </w:rPr>
        <w:t>200</w:t>
      </w:r>
      <w:r>
        <w:rPr>
          <w:rFonts w:ascii="宋体" w:hAnsi="宋体" w:hint="eastAsia"/>
        </w:rPr>
        <w:t>名（后续计划具体视各分子公司实际情况而调整），</w:t>
      </w:r>
      <w:bookmarkStart w:id="1" w:name="_Hlk73447607"/>
      <w:r>
        <w:rPr>
          <w:rFonts w:ascii="宋体" w:hAnsi="宋体" w:hint="eastAsia"/>
        </w:rPr>
        <w:t>公开</w:t>
      </w:r>
      <w:r>
        <w:rPr>
          <w:rFonts w:ascii="宋体" w:hAnsi="宋体" w:hint="eastAsia"/>
        </w:rPr>
        <w:t>补充</w:t>
      </w:r>
      <w:r>
        <w:rPr>
          <w:rFonts w:ascii="宋体" w:hAnsi="宋体" w:hint="eastAsia"/>
        </w:rPr>
        <w:t>征集</w:t>
      </w:r>
      <w:r>
        <w:rPr>
          <w:rFonts w:ascii="宋体" w:hAnsi="宋体" w:hint="eastAsia"/>
        </w:rPr>
        <w:t>4</w:t>
      </w:r>
      <w:r>
        <w:rPr>
          <w:rFonts w:ascii="宋体" w:hAnsi="宋体" w:hint="eastAsia"/>
        </w:rPr>
        <w:t>家劳务外包合作服务商进入我司</w:t>
      </w:r>
      <w:proofErr w:type="gramStart"/>
      <w:r>
        <w:rPr>
          <w:rFonts w:ascii="宋体" w:hAnsi="宋体" w:hint="eastAsia"/>
        </w:rPr>
        <w:t>番禺利</w:t>
      </w:r>
      <w:proofErr w:type="gramEnd"/>
      <w:r>
        <w:rPr>
          <w:rFonts w:ascii="宋体" w:hAnsi="宋体" w:hint="eastAsia"/>
        </w:rPr>
        <w:t>口福</w:t>
      </w:r>
      <w:r>
        <w:rPr>
          <w:rFonts w:ascii="宋体" w:hAnsi="宋体" w:hint="eastAsia"/>
        </w:rPr>
        <w:t>服务商库，本期根据公司实际使用人员需求选录服务商建立协议服务。</w:t>
      </w:r>
      <w:bookmarkEnd w:id="1"/>
    </w:p>
    <w:p w14:paraId="7237D346" w14:textId="77777777" w:rsidR="00F0455B" w:rsidRDefault="000570F9">
      <w:pPr>
        <w:widowControl/>
        <w:numPr>
          <w:ilvl w:val="0"/>
          <w:numId w:val="1"/>
        </w:numPr>
        <w:adjustRightInd/>
        <w:spacing w:beforeLines="50" w:before="156" w:line="360" w:lineRule="auto"/>
        <w:ind w:leftChars="200" w:left="420"/>
        <w:jc w:val="left"/>
        <w:textAlignment w:val="auto"/>
        <w:rPr>
          <w:rFonts w:ascii="宋体" w:hAnsi="宋体"/>
        </w:rPr>
      </w:pPr>
      <w:r>
        <w:rPr>
          <w:rFonts w:ascii="宋体" w:hAnsi="宋体" w:hint="eastAsia"/>
        </w:rPr>
        <w:t>本次项目响应报价对应</w:t>
      </w:r>
      <w:r>
        <w:rPr>
          <w:rFonts w:ascii="宋体" w:hAnsi="宋体" w:hint="eastAsia"/>
        </w:rPr>
        <w:t>2022</w:t>
      </w:r>
      <w:r>
        <w:rPr>
          <w:rFonts w:ascii="宋体" w:hAnsi="宋体" w:hint="eastAsia"/>
        </w:rPr>
        <w:t>年</w:t>
      </w:r>
      <w:proofErr w:type="gramStart"/>
      <w:r>
        <w:rPr>
          <w:rFonts w:ascii="宋体" w:hAnsi="宋体" w:hint="eastAsia"/>
        </w:rPr>
        <w:t>番禺利</w:t>
      </w:r>
      <w:proofErr w:type="gramEnd"/>
      <w:r>
        <w:rPr>
          <w:rFonts w:ascii="宋体" w:hAnsi="宋体" w:hint="eastAsia"/>
        </w:rPr>
        <w:t>口福</w:t>
      </w:r>
      <w:r>
        <w:rPr>
          <w:rFonts w:ascii="宋体" w:hAnsi="宋体" w:hint="eastAsia"/>
          <w:szCs w:val="22"/>
        </w:rPr>
        <w:t>季节性劳务外包服务</w:t>
      </w:r>
      <w:r>
        <w:rPr>
          <w:rFonts w:ascii="宋体" w:hAnsi="宋体" w:hint="eastAsia"/>
        </w:rPr>
        <w:t>报价，建立协议服务关系后，需对应用工服务进行磋商谈判议价。根据公司后期发展需要，将会实行</w:t>
      </w:r>
      <w:bookmarkStart w:id="2" w:name="_Hlk73447707"/>
      <w:r>
        <w:rPr>
          <w:rFonts w:ascii="宋体" w:hAnsi="宋体" w:hint="eastAsia"/>
        </w:rPr>
        <w:t>部分项目劳务外包（试点），需在中选的劳务合作服务商中开展业务，具体方案后期根据实际情况进行协商。</w:t>
      </w:r>
      <w:bookmarkEnd w:id="2"/>
    </w:p>
    <w:p w14:paraId="62B11CD6" w14:textId="77777777" w:rsidR="00F0455B" w:rsidRDefault="000570F9">
      <w:pPr>
        <w:widowControl/>
        <w:numPr>
          <w:ilvl w:val="0"/>
          <w:numId w:val="1"/>
        </w:numPr>
        <w:adjustRightInd/>
        <w:spacing w:beforeLines="50" w:before="156" w:line="360" w:lineRule="auto"/>
        <w:ind w:leftChars="200" w:left="420"/>
        <w:jc w:val="left"/>
        <w:textAlignment w:val="auto"/>
        <w:rPr>
          <w:rFonts w:ascii="宋体" w:hAnsi="宋体"/>
        </w:rPr>
      </w:pPr>
      <w:bookmarkStart w:id="3" w:name="_Hlk105679696"/>
      <w:bookmarkStart w:id="4" w:name="_Hlk73447725"/>
      <w:r>
        <w:rPr>
          <w:rFonts w:hint="eastAsia"/>
          <w:bCs/>
        </w:rPr>
        <w:t>补充入库和服务时效为</w:t>
      </w:r>
      <w:r>
        <w:rPr>
          <w:rFonts w:ascii="宋体" w:hAnsi="宋体" w:hint="eastAsia"/>
        </w:rPr>
        <w:t>2022</w:t>
      </w:r>
      <w:r>
        <w:rPr>
          <w:rFonts w:ascii="宋体" w:hAnsi="宋体" w:hint="eastAsia"/>
        </w:rPr>
        <w:t>年</w:t>
      </w:r>
      <w:r>
        <w:rPr>
          <w:rFonts w:ascii="宋体" w:hAnsi="宋体"/>
        </w:rPr>
        <w:t>7</w:t>
      </w:r>
      <w:r>
        <w:rPr>
          <w:rFonts w:ascii="宋体" w:hAnsi="宋体" w:hint="eastAsia"/>
        </w:rPr>
        <w:t>月至</w:t>
      </w:r>
      <w:r>
        <w:rPr>
          <w:rFonts w:ascii="宋体" w:hAnsi="宋体" w:hint="eastAsia"/>
        </w:rPr>
        <w:t>2023</w:t>
      </w:r>
      <w:r>
        <w:rPr>
          <w:rFonts w:ascii="宋体" w:hAnsi="宋体" w:hint="eastAsia"/>
        </w:rPr>
        <w:t>年</w:t>
      </w:r>
      <w:r>
        <w:rPr>
          <w:rFonts w:ascii="宋体" w:hAnsi="宋体" w:hint="eastAsia"/>
        </w:rPr>
        <w:t>6</w:t>
      </w:r>
      <w:r>
        <w:rPr>
          <w:rFonts w:ascii="宋体" w:hAnsi="宋体" w:hint="eastAsia"/>
        </w:rPr>
        <w:t>月，具体以本项目发</w:t>
      </w:r>
      <w:r>
        <w:rPr>
          <w:rFonts w:ascii="宋体" w:hAnsi="宋体" w:hint="eastAsia"/>
        </w:rPr>
        <w:t>出入库结果通知实际日期为始（</w:t>
      </w:r>
      <w:r>
        <w:rPr>
          <w:rFonts w:ascii="宋体" w:hAnsi="宋体" w:hint="eastAsia"/>
        </w:rPr>
        <w:t>2</w:t>
      </w:r>
      <w:r>
        <w:rPr>
          <w:rFonts w:ascii="宋体" w:hAnsi="宋体"/>
        </w:rPr>
        <w:t>021</w:t>
      </w:r>
      <w:r>
        <w:rPr>
          <w:rFonts w:ascii="宋体" w:hAnsi="宋体" w:hint="eastAsia"/>
        </w:rPr>
        <w:t>年资格库时效</w:t>
      </w:r>
      <w:r>
        <w:rPr>
          <w:rFonts w:ascii="宋体" w:hAnsi="宋体" w:hint="eastAsia"/>
        </w:rPr>
        <w:t>2</w:t>
      </w:r>
      <w:r>
        <w:rPr>
          <w:rFonts w:ascii="宋体" w:hAnsi="宋体"/>
        </w:rPr>
        <w:t>021</w:t>
      </w:r>
      <w:r>
        <w:rPr>
          <w:rFonts w:ascii="宋体" w:hAnsi="宋体" w:hint="eastAsia"/>
        </w:rPr>
        <w:t>年</w:t>
      </w:r>
      <w:r>
        <w:rPr>
          <w:rFonts w:ascii="宋体" w:hAnsi="宋体"/>
        </w:rPr>
        <w:t>7</w:t>
      </w:r>
      <w:r>
        <w:rPr>
          <w:rFonts w:ascii="宋体" w:hAnsi="宋体" w:hint="eastAsia"/>
        </w:rPr>
        <w:t>月</w:t>
      </w:r>
      <w:r>
        <w:rPr>
          <w:rFonts w:ascii="宋体" w:hAnsi="宋体" w:hint="eastAsia"/>
        </w:rPr>
        <w:t>1</w:t>
      </w:r>
      <w:r>
        <w:rPr>
          <w:rFonts w:ascii="宋体" w:hAnsi="宋体" w:hint="eastAsia"/>
        </w:rPr>
        <w:t>日至</w:t>
      </w:r>
      <w:r>
        <w:rPr>
          <w:rFonts w:ascii="宋体" w:hAnsi="宋体" w:hint="eastAsia"/>
        </w:rPr>
        <w:t>2</w:t>
      </w:r>
      <w:r>
        <w:rPr>
          <w:rFonts w:ascii="宋体" w:hAnsi="宋体"/>
        </w:rPr>
        <w:t>023</w:t>
      </w:r>
      <w:r>
        <w:rPr>
          <w:rFonts w:ascii="宋体" w:hAnsi="宋体" w:hint="eastAsia"/>
        </w:rPr>
        <w:t>年</w:t>
      </w:r>
      <w:r>
        <w:rPr>
          <w:rFonts w:ascii="宋体" w:hAnsi="宋体" w:hint="eastAsia"/>
        </w:rPr>
        <w:t>6</w:t>
      </w:r>
      <w:r>
        <w:rPr>
          <w:rFonts w:ascii="宋体" w:hAnsi="宋体" w:hint="eastAsia"/>
        </w:rPr>
        <w:t>月</w:t>
      </w:r>
      <w:r>
        <w:rPr>
          <w:rFonts w:ascii="宋体" w:hAnsi="宋体" w:hint="eastAsia"/>
        </w:rPr>
        <w:t>3</w:t>
      </w:r>
      <w:r>
        <w:rPr>
          <w:rFonts w:ascii="宋体" w:hAnsi="宋体"/>
        </w:rPr>
        <w:t>0</w:t>
      </w:r>
      <w:r>
        <w:rPr>
          <w:rFonts w:ascii="宋体" w:hAnsi="宋体" w:hint="eastAsia"/>
        </w:rPr>
        <w:t>日不变），项目有效期内如在供服务商所提供的劳务数量不满足我司服务需求时，我司有权重新库内选录；库内服务商如所提供的劳务数量仍不满足我司服务需求时，我司有权重新公开征集入库或采取适应快速响应季节性劳务外包的方法增补服务商，资格要求不变（</w:t>
      </w:r>
      <w:r>
        <w:rPr>
          <w:rFonts w:ascii="宋体" w:hAnsi="宋体" w:hint="eastAsia"/>
        </w:rPr>
        <w:t>增补服务商根据服务指标完成匹配度，可优先推荐至</w:t>
      </w:r>
      <w:r>
        <w:rPr>
          <w:rFonts w:ascii="宋体" w:hAnsi="宋体" w:hint="eastAsia"/>
        </w:rPr>
        <w:t>各分子公司）。</w:t>
      </w:r>
      <w:bookmarkEnd w:id="3"/>
    </w:p>
    <w:bookmarkEnd w:id="4"/>
    <w:p w14:paraId="3FAC3A0C" w14:textId="77777777" w:rsidR="00F0455B" w:rsidRDefault="000570F9">
      <w:pPr>
        <w:widowControl/>
        <w:spacing w:beforeLines="50" w:before="156" w:line="360" w:lineRule="auto"/>
        <w:ind w:leftChars="200" w:left="420"/>
        <w:jc w:val="left"/>
        <w:rPr>
          <w:rFonts w:ascii="宋体" w:hAnsi="宋体"/>
        </w:rPr>
      </w:pPr>
      <w:r>
        <w:rPr>
          <w:rFonts w:ascii="宋体" w:hAnsi="宋体" w:hint="eastAsia"/>
        </w:rPr>
        <w:t>（</w:t>
      </w:r>
      <w:r>
        <w:rPr>
          <w:rFonts w:ascii="宋体" w:hAnsi="宋体"/>
        </w:rPr>
        <w:t>4</w:t>
      </w:r>
      <w:r>
        <w:rPr>
          <w:rFonts w:ascii="宋体" w:hAnsi="宋体" w:hint="eastAsia"/>
        </w:rPr>
        <w:t>）</w:t>
      </w:r>
      <w:bookmarkStart w:id="5" w:name="_Hlk105679712"/>
      <w:r>
        <w:rPr>
          <w:rFonts w:ascii="宋体" w:hAnsi="宋体" w:hint="eastAsia"/>
        </w:rPr>
        <w:t>征集入库服务区域：广州</w:t>
      </w:r>
      <w:bookmarkStart w:id="6" w:name="_Hlk73449386"/>
      <w:r>
        <w:rPr>
          <w:rFonts w:ascii="宋体" w:hAnsi="宋体" w:hint="eastAsia"/>
        </w:rPr>
        <w:t>（具体地址以协议签订为准）</w:t>
      </w:r>
      <w:bookmarkEnd w:id="6"/>
      <w:r>
        <w:rPr>
          <w:rFonts w:ascii="宋体" w:hAnsi="宋体" w:hint="eastAsia"/>
        </w:rPr>
        <w:t>。</w:t>
      </w:r>
      <w:bookmarkEnd w:id="5"/>
    </w:p>
    <w:p w14:paraId="4D3BC54F" w14:textId="77777777" w:rsidR="00F0455B" w:rsidRDefault="000570F9">
      <w:pPr>
        <w:widowControl/>
        <w:spacing w:beforeLines="50" w:before="156" w:line="360" w:lineRule="auto"/>
        <w:ind w:leftChars="200" w:left="420"/>
        <w:jc w:val="left"/>
        <w:rPr>
          <w:rFonts w:ascii="宋体" w:hAnsi="宋体"/>
        </w:rPr>
      </w:pPr>
      <w:r>
        <w:rPr>
          <w:rFonts w:ascii="宋体" w:hAnsi="宋体" w:hint="eastAsia"/>
        </w:rPr>
        <w:t>（</w:t>
      </w:r>
      <w:r>
        <w:rPr>
          <w:rFonts w:ascii="宋体" w:hAnsi="宋体"/>
        </w:rPr>
        <w:t>5</w:t>
      </w:r>
      <w:r>
        <w:rPr>
          <w:rFonts w:ascii="宋体" w:hAnsi="宋体" w:hint="eastAsia"/>
        </w:rPr>
        <w:t>）本项目范围和要求详见磋商文件。响应人必须对所有项目内容进行响应，不</w:t>
      </w:r>
      <w:r>
        <w:rPr>
          <w:rFonts w:ascii="宋体" w:hAnsi="宋体" w:hint="eastAsia"/>
        </w:rPr>
        <w:t>允许只对部分内容响应。</w:t>
      </w:r>
    </w:p>
    <w:p w14:paraId="090D5792" w14:textId="77777777" w:rsidR="00F0455B" w:rsidRDefault="000570F9">
      <w:pPr>
        <w:numPr>
          <w:ilvl w:val="0"/>
          <w:numId w:val="2"/>
        </w:numPr>
        <w:tabs>
          <w:tab w:val="left" w:pos="525"/>
        </w:tabs>
        <w:snapToGrid w:val="0"/>
        <w:spacing w:line="360" w:lineRule="auto"/>
        <w:rPr>
          <w:rFonts w:ascii="宋体" w:hAnsi="宋体"/>
          <w:b/>
        </w:rPr>
      </w:pPr>
      <w:r>
        <w:rPr>
          <w:rFonts w:ascii="宋体" w:hAnsi="宋体" w:hint="eastAsia"/>
          <w:b/>
        </w:rPr>
        <w:t>合格响应人的资格要求</w:t>
      </w:r>
    </w:p>
    <w:p w14:paraId="5FE536C8" w14:textId="77777777" w:rsidR="00F0455B" w:rsidRDefault="000570F9">
      <w:pPr>
        <w:tabs>
          <w:tab w:val="left" w:pos="525"/>
        </w:tabs>
        <w:snapToGrid w:val="0"/>
        <w:spacing w:line="360" w:lineRule="auto"/>
        <w:ind w:left="422"/>
        <w:rPr>
          <w:rFonts w:ascii="宋体" w:hAnsi="宋体"/>
          <w:b/>
        </w:rPr>
      </w:pPr>
      <w:r>
        <w:rPr>
          <w:rFonts w:ascii="宋体" w:hAnsi="宋体" w:hint="eastAsia"/>
          <w:b/>
        </w:rPr>
        <w:t>2.1</w:t>
      </w:r>
      <w:r>
        <w:rPr>
          <w:rFonts w:ascii="宋体" w:hAnsi="宋体" w:hint="eastAsia"/>
          <w:b/>
        </w:rPr>
        <w:t>基本要求</w:t>
      </w:r>
    </w:p>
    <w:p w14:paraId="77738014" w14:textId="77777777" w:rsidR="00F0455B" w:rsidRDefault="000570F9">
      <w:pPr>
        <w:numPr>
          <w:ilvl w:val="0"/>
          <w:numId w:val="3"/>
        </w:numPr>
        <w:snapToGrid w:val="0"/>
        <w:spacing w:line="360" w:lineRule="auto"/>
      </w:pPr>
      <w:r>
        <w:rPr>
          <w:rFonts w:hint="eastAsia"/>
        </w:rPr>
        <w:t>响应人应是响应项目、参加响应竞争的中华人民共和国境内的企业法人或境外企业在中国境内的合法机构，并有独立订立合同的权力（提供</w:t>
      </w:r>
      <w:r>
        <w:rPr>
          <w:rFonts w:ascii="宋体" w:hAnsi="宋体" w:hint="eastAsia"/>
        </w:rPr>
        <w:t>最新的企业简介、《</w:t>
      </w:r>
      <w:r>
        <w:rPr>
          <w:rFonts w:hint="eastAsia"/>
        </w:rPr>
        <w:t>企业法人营业执照</w:t>
      </w:r>
      <w:r>
        <w:rPr>
          <w:rFonts w:ascii="宋体" w:hAnsi="宋体" w:hint="eastAsia"/>
        </w:rPr>
        <w:t>》</w:t>
      </w:r>
      <w:r>
        <w:rPr>
          <w:rFonts w:hint="eastAsia"/>
        </w:rPr>
        <w:t>、</w:t>
      </w:r>
      <w:r>
        <w:rPr>
          <w:rFonts w:ascii="宋体" w:hAnsi="宋体" w:hint="eastAsia"/>
        </w:rPr>
        <w:t>法人代表身份证</w:t>
      </w:r>
      <w:r>
        <w:rPr>
          <w:rFonts w:hint="eastAsia"/>
        </w:rPr>
        <w:t>及法人代表证明（原件加盖公司印章）、</w:t>
      </w:r>
      <w:r>
        <w:rPr>
          <w:rFonts w:ascii="宋体" w:hAnsi="宋体" w:hint="eastAsia"/>
        </w:rPr>
        <w:t>法人授权委托证明书（必须注明项目名称及项目编号）及授权代表身份证</w:t>
      </w:r>
      <w:r>
        <w:rPr>
          <w:rFonts w:hint="eastAsia"/>
        </w:rPr>
        <w:t>（原件加盖公司印章）</w:t>
      </w:r>
      <w:r>
        <w:rPr>
          <w:rFonts w:ascii="等线" w:hAnsi="等线" w:hint="eastAsia"/>
        </w:rPr>
        <w:t>（格式见附件</w:t>
      </w:r>
      <w:r>
        <w:rPr>
          <w:rFonts w:ascii="等线" w:hAnsi="等线"/>
        </w:rPr>
        <w:t>1</w:t>
      </w:r>
      <w:r>
        <w:rPr>
          <w:rFonts w:ascii="等线" w:hAnsi="等线" w:hint="eastAsia"/>
        </w:rPr>
        <w:t>）</w:t>
      </w:r>
      <w:r>
        <w:rPr>
          <w:rFonts w:hint="eastAsia"/>
        </w:rPr>
        <w:t>。</w:t>
      </w:r>
    </w:p>
    <w:p w14:paraId="25056EE9" w14:textId="77777777" w:rsidR="00F0455B" w:rsidRDefault="000570F9">
      <w:pPr>
        <w:numPr>
          <w:ilvl w:val="0"/>
          <w:numId w:val="3"/>
        </w:numPr>
        <w:snapToGrid w:val="0"/>
        <w:spacing w:line="360" w:lineRule="auto"/>
      </w:pPr>
      <w:r>
        <w:rPr>
          <w:rFonts w:hint="eastAsia"/>
        </w:rPr>
        <w:t>响应人应具有良好的银行资信和商业信誉，没有处于被责令停业或破产状态，且资产未被重组、接管和冻结；响应人应是在法律上和财务上独立，合法运作并独立于项目方的；响应人没有直接或间接地与项目方雇用或曾经雇用过的，为本次项目编制技术规范和其他文件或提供咨询服务的公司包括其附属机构有关联；法定代表人为同一个人的两个及两个以上法人，母公司、全资子公司及其控股公司，不得在同一项目中同时响应；与项目人存在利害关系可能影响项目公正性的法人、其他组织或者个人，不得参加响应（</w:t>
      </w:r>
      <w:bookmarkStart w:id="7" w:name="_Hlk105679793"/>
      <w:r>
        <w:rPr>
          <w:rFonts w:hint="eastAsia"/>
        </w:rPr>
        <w:t>提供《响应承诺书》</w:t>
      </w:r>
      <w:bookmarkEnd w:id="7"/>
      <w:r>
        <w:rPr>
          <w:rFonts w:hint="eastAsia"/>
        </w:rPr>
        <w:t>见附件</w:t>
      </w:r>
      <w:r>
        <w:t>1</w:t>
      </w:r>
      <w:r>
        <w:rPr>
          <w:rFonts w:hint="eastAsia"/>
        </w:rPr>
        <w:t>）。</w:t>
      </w:r>
    </w:p>
    <w:p w14:paraId="5C7CACFF" w14:textId="77777777" w:rsidR="00F0455B" w:rsidRDefault="000570F9">
      <w:pPr>
        <w:numPr>
          <w:ilvl w:val="0"/>
          <w:numId w:val="3"/>
        </w:numPr>
        <w:snapToGrid w:val="0"/>
        <w:spacing w:line="360" w:lineRule="auto"/>
      </w:pPr>
      <w:r>
        <w:rPr>
          <w:rFonts w:hint="eastAsia"/>
        </w:rPr>
        <w:lastRenderedPageBreak/>
        <w:t>本次项目不接受联合体形式</w:t>
      </w:r>
      <w:r>
        <w:rPr>
          <w:rFonts w:hint="eastAsia"/>
        </w:rPr>
        <w:t>响应（提供《响应承诺书》见附件</w:t>
      </w:r>
      <w:r>
        <w:t>1</w:t>
      </w:r>
      <w:r>
        <w:rPr>
          <w:rFonts w:hint="eastAsia"/>
        </w:rPr>
        <w:t>）。</w:t>
      </w:r>
    </w:p>
    <w:p w14:paraId="36059000" w14:textId="77777777" w:rsidR="00F0455B" w:rsidRDefault="000570F9">
      <w:pPr>
        <w:numPr>
          <w:ilvl w:val="0"/>
          <w:numId w:val="3"/>
        </w:numPr>
        <w:snapToGrid w:val="0"/>
        <w:spacing w:line="360" w:lineRule="auto"/>
      </w:pPr>
      <w:bookmarkStart w:id="8" w:name="_Hlk73447766"/>
      <w:r>
        <w:rPr>
          <w:rFonts w:ascii="宋体" w:hAnsi="宋体" w:hint="eastAsia"/>
        </w:rPr>
        <w:t>《劳务派遣经营许可证》</w:t>
      </w:r>
      <w:bookmarkEnd w:id="8"/>
      <w:r>
        <w:rPr>
          <w:rFonts w:ascii="宋体" w:hAnsi="宋体" w:hint="eastAsia"/>
        </w:rPr>
        <w:t>（提供有效期内的《劳务派遣经营许可证》）。</w:t>
      </w:r>
    </w:p>
    <w:p w14:paraId="0E720FEB" w14:textId="77777777" w:rsidR="00F0455B" w:rsidRDefault="000570F9">
      <w:pPr>
        <w:numPr>
          <w:ilvl w:val="0"/>
          <w:numId w:val="3"/>
        </w:numPr>
        <w:snapToGrid w:val="0"/>
        <w:spacing w:line="360" w:lineRule="auto"/>
      </w:pPr>
      <w:bookmarkStart w:id="9" w:name="_Hlk73447778"/>
      <w:r>
        <w:rPr>
          <w:rFonts w:ascii="宋体" w:hAnsi="宋体" w:hint="eastAsia"/>
        </w:rPr>
        <w:t>《人力资源服务许可证》</w:t>
      </w:r>
      <w:bookmarkEnd w:id="9"/>
      <w:r>
        <w:rPr>
          <w:rFonts w:ascii="宋体" w:hAnsi="宋体" w:hint="eastAsia"/>
        </w:rPr>
        <w:t>（提供有效期内的《人力资源服务许可证》）。</w:t>
      </w:r>
    </w:p>
    <w:p w14:paraId="48D95B86" w14:textId="77777777" w:rsidR="00F0455B" w:rsidRDefault="000570F9">
      <w:pPr>
        <w:tabs>
          <w:tab w:val="left" w:pos="525"/>
        </w:tabs>
        <w:snapToGrid w:val="0"/>
        <w:spacing w:line="360" w:lineRule="auto"/>
        <w:ind w:leftChars="200" w:left="420"/>
        <w:rPr>
          <w:rFonts w:ascii="宋体" w:hAnsi="宋体"/>
        </w:rPr>
      </w:pPr>
      <w:r>
        <w:rPr>
          <w:rFonts w:ascii="宋体" w:hAnsi="宋体" w:hint="eastAsia"/>
        </w:rPr>
        <w:t>资格审查方式：本项目采用资格后审的方式，由评标委员会根据“合格响应人的资格要求”对响应人进行资格审查。</w:t>
      </w:r>
    </w:p>
    <w:p w14:paraId="55990383" w14:textId="77777777" w:rsidR="00F0455B" w:rsidRDefault="000570F9">
      <w:pPr>
        <w:widowControl/>
        <w:tabs>
          <w:tab w:val="left" w:pos="426"/>
        </w:tabs>
        <w:spacing w:line="360" w:lineRule="auto"/>
        <w:ind w:left="422"/>
        <w:jc w:val="left"/>
        <w:rPr>
          <w:rFonts w:hAnsi="宋体" w:cs="宋体"/>
          <w:b/>
          <w:bCs/>
          <w:szCs w:val="21"/>
        </w:rPr>
      </w:pPr>
      <w:r>
        <w:rPr>
          <w:rFonts w:hAnsi="宋体" w:cs="宋体"/>
          <w:b/>
          <w:bCs/>
          <w:szCs w:val="21"/>
        </w:rPr>
        <w:t>3</w:t>
      </w:r>
      <w:r>
        <w:rPr>
          <w:rFonts w:hAnsi="宋体" w:cs="宋体" w:hint="eastAsia"/>
          <w:b/>
          <w:bCs/>
          <w:szCs w:val="21"/>
        </w:rPr>
        <w:t>、响应报名资料递交</w:t>
      </w:r>
    </w:p>
    <w:p w14:paraId="6A289EA4"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3.1</w:t>
      </w:r>
      <w:r>
        <w:rPr>
          <w:rFonts w:ascii="宋体" w:hAnsi="宋体" w:hint="eastAsia"/>
        </w:rPr>
        <w:t>递交资料所需材料：</w:t>
      </w:r>
    </w:p>
    <w:p w14:paraId="335AE28E"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hint="eastAsia"/>
        </w:rPr>
        <w:t>1</w:t>
      </w:r>
      <w:r>
        <w:rPr>
          <w:rFonts w:ascii="宋体" w:hAnsi="宋体" w:hint="eastAsia"/>
        </w:rPr>
        <w:t>）</w:t>
      </w:r>
      <w:r>
        <w:rPr>
          <w:rFonts w:ascii="等线" w:hAnsi="等线" w:hint="eastAsia"/>
        </w:rPr>
        <w:t>按“</w:t>
      </w:r>
      <w:r>
        <w:rPr>
          <w:rFonts w:ascii="等线" w:hAnsi="等线"/>
        </w:rPr>
        <w:t>2</w:t>
      </w:r>
      <w:r>
        <w:rPr>
          <w:rFonts w:ascii="等线" w:hAnsi="等线" w:hint="eastAsia"/>
        </w:rPr>
        <w:t>、合格响应人的资格要求”提供对应</w:t>
      </w:r>
      <w:r>
        <w:rPr>
          <w:rFonts w:ascii="等线" w:hAnsi="等线"/>
        </w:rPr>
        <w:t>5</w:t>
      </w:r>
      <w:r>
        <w:rPr>
          <w:rFonts w:ascii="等线" w:hAnsi="等线" w:hint="eastAsia"/>
        </w:rPr>
        <w:t>项证明资料。</w:t>
      </w:r>
    </w:p>
    <w:p w14:paraId="40B2276B"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hint="eastAsia"/>
        </w:rPr>
        <w:t>2</w:t>
      </w:r>
      <w:r>
        <w:rPr>
          <w:rFonts w:ascii="宋体" w:hAnsi="宋体" w:hint="eastAsia"/>
        </w:rPr>
        <w:t>）</w:t>
      </w:r>
      <w:r>
        <w:rPr>
          <w:rFonts w:hint="eastAsia"/>
        </w:rPr>
        <w:t>（</w:t>
      </w:r>
      <w:r>
        <w:rPr>
          <w:rFonts w:ascii="宋体" w:hAnsi="宋体" w:hint="eastAsia"/>
        </w:rPr>
        <w:t>在“信用中国”网站（</w:t>
      </w:r>
      <w:r>
        <w:rPr>
          <w:rFonts w:ascii="宋体" w:hAnsi="宋体"/>
        </w:rPr>
        <w:t>www.creditchina.gov.cn</w:t>
      </w:r>
      <w:r>
        <w:rPr>
          <w:rFonts w:ascii="宋体" w:hAnsi="宋体" w:hint="eastAsia"/>
        </w:rPr>
        <w:t>）查询下载《信用信息报告》，操作指引：首页右上角输入企业名</w:t>
      </w:r>
      <w:r>
        <w:rPr>
          <w:rFonts w:ascii="宋体" w:hAnsi="宋体" w:hint="eastAsia"/>
        </w:rPr>
        <w:t>称</w:t>
      </w:r>
      <w:r>
        <w:rPr>
          <w:rFonts w:hint="eastAsia"/>
        </w:rPr>
        <w:t>→</w:t>
      </w:r>
      <w:r>
        <w:rPr>
          <w:rFonts w:ascii="宋体" w:hAnsi="宋体" w:hint="eastAsia"/>
        </w:rPr>
        <w:t>查询</w:t>
      </w:r>
      <w:r>
        <w:rPr>
          <w:rFonts w:hint="eastAsia"/>
        </w:rPr>
        <w:t>→</w:t>
      </w:r>
      <w:r>
        <w:rPr>
          <w:rFonts w:ascii="宋体" w:hAnsi="宋体" w:hint="eastAsia"/>
        </w:rPr>
        <w:t>点击查询结果中对应的公司名字</w:t>
      </w:r>
      <w:r>
        <w:rPr>
          <w:rFonts w:hint="eastAsia"/>
        </w:rPr>
        <w:t>→</w:t>
      </w:r>
      <w:r>
        <w:rPr>
          <w:rFonts w:ascii="宋体" w:hAnsi="宋体" w:hint="eastAsia"/>
        </w:rPr>
        <w:t>点击下载信用信息报告按钮</w:t>
      </w:r>
      <w:r>
        <w:rPr>
          <w:rFonts w:hint="eastAsia"/>
        </w:rPr>
        <w:t>）</w:t>
      </w:r>
      <w:r>
        <w:rPr>
          <w:rFonts w:ascii="宋体" w:hAnsi="宋体" w:hint="eastAsia"/>
        </w:rPr>
        <w:t>；</w:t>
      </w:r>
    </w:p>
    <w:p w14:paraId="0D9F18CE" w14:textId="77777777" w:rsidR="00F0455B" w:rsidRDefault="000570F9">
      <w:pPr>
        <w:widowControl/>
        <w:tabs>
          <w:tab w:val="left" w:pos="426"/>
        </w:tabs>
        <w:spacing w:line="360" w:lineRule="auto"/>
        <w:ind w:left="360"/>
        <w:jc w:val="left"/>
        <w:rPr>
          <w:sz w:val="28"/>
          <w:szCs w:val="28"/>
        </w:rPr>
      </w:pPr>
      <w:r>
        <w:rPr>
          <w:rFonts w:ascii="宋体" w:hAnsi="宋体" w:hint="eastAsia"/>
        </w:rPr>
        <w:t>（</w:t>
      </w:r>
      <w:r>
        <w:rPr>
          <w:rFonts w:ascii="宋体" w:hAnsi="宋体"/>
        </w:rPr>
        <w:t>3</w:t>
      </w:r>
      <w:r>
        <w:rPr>
          <w:rFonts w:ascii="宋体" w:hAnsi="宋体" w:hint="eastAsia"/>
        </w:rPr>
        <w:t>）</w:t>
      </w:r>
      <w:bookmarkStart w:id="10" w:name="_Hlk73447896"/>
      <w:r>
        <w:rPr>
          <w:rFonts w:ascii="宋体" w:hAnsi="宋体" w:hint="eastAsia"/>
        </w:rPr>
        <w:t>近三年同类外包全国性合作案例（签订日期为</w:t>
      </w:r>
      <w:r>
        <w:rPr>
          <w:rFonts w:ascii="宋体" w:hAnsi="宋体" w:hint="eastAsia"/>
        </w:rPr>
        <w:t>2</w:t>
      </w:r>
      <w:r>
        <w:rPr>
          <w:rFonts w:ascii="宋体" w:hAnsi="宋体"/>
        </w:rPr>
        <w:t>01</w:t>
      </w:r>
      <w:r>
        <w:rPr>
          <w:rFonts w:ascii="宋体" w:hAnsi="宋体" w:hint="eastAsia"/>
        </w:rPr>
        <w:t>9</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30</w:t>
      </w:r>
      <w:r>
        <w:rPr>
          <w:rFonts w:ascii="宋体" w:hAnsi="宋体" w:hint="eastAsia"/>
        </w:rPr>
        <w:t>日至</w:t>
      </w:r>
      <w:r>
        <w:rPr>
          <w:rFonts w:ascii="宋体" w:hAnsi="宋体" w:hint="eastAsia"/>
        </w:rPr>
        <w:t>2</w:t>
      </w:r>
      <w:r>
        <w:rPr>
          <w:rFonts w:ascii="宋体" w:hAnsi="宋体"/>
        </w:rPr>
        <w:t>02</w:t>
      </w:r>
      <w:r>
        <w:rPr>
          <w:rFonts w:ascii="宋体" w:hAnsi="宋体" w:hint="eastAsia"/>
        </w:rPr>
        <w:t>2</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30</w:t>
      </w:r>
      <w:r>
        <w:rPr>
          <w:rFonts w:ascii="宋体" w:hAnsi="宋体" w:hint="eastAsia"/>
        </w:rPr>
        <w:t>日内）不少于</w:t>
      </w:r>
      <w:r>
        <w:rPr>
          <w:rFonts w:ascii="宋体" w:hAnsi="宋体" w:hint="eastAsia"/>
        </w:rPr>
        <w:t>6</w:t>
      </w:r>
      <w:r>
        <w:rPr>
          <w:rFonts w:ascii="宋体" w:hAnsi="宋体" w:hint="eastAsia"/>
        </w:rPr>
        <w:t>份，优先提供</w:t>
      </w:r>
      <w:r>
        <w:rPr>
          <w:rFonts w:ascii="宋体" w:hAnsi="宋体" w:hint="eastAsia"/>
        </w:rPr>
        <w:t>广州</w:t>
      </w:r>
      <w:r>
        <w:rPr>
          <w:rFonts w:ascii="宋体" w:hAnsi="宋体" w:hint="eastAsia"/>
        </w:rPr>
        <w:t>区域的合作案例（</w:t>
      </w:r>
      <w:r>
        <w:rPr>
          <w:rFonts w:hAnsi="宋体" w:cs="宋体" w:hint="eastAsia"/>
          <w:szCs w:val="21"/>
        </w:rPr>
        <w:t>所提供的业绩证明文件应当能清晰显示项目名称、服务内容、服务区域、签订日期等信息</w:t>
      </w:r>
      <w:r>
        <w:rPr>
          <w:rFonts w:ascii="宋体" w:hAnsi="宋体" w:hint="eastAsia"/>
        </w:rPr>
        <w:t>）；</w:t>
      </w:r>
      <w:r>
        <w:rPr>
          <w:rFonts w:hint="eastAsia"/>
          <w:sz w:val="28"/>
          <w:szCs w:val="28"/>
        </w:rPr>
        <w:t xml:space="preserve"> </w:t>
      </w:r>
      <w:bookmarkEnd w:id="10"/>
    </w:p>
    <w:p w14:paraId="2B873DA6" w14:textId="77777777" w:rsidR="00F0455B" w:rsidRDefault="000570F9">
      <w:pPr>
        <w:widowControl/>
        <w:tabs>
          <w:tab w:val="left" w:pos="426"/>
        </w:tabs>
        <w:spacing w:line="360" w:lineRule="auto"/>
        <w:ind w:left="360"/>
        <w:jc w:val="left"/>
        <w:rPr>
          <w:rFonts w:ascii="宋体" w:hAnsi="宋体"/>
          <w:b/>
          <w:bCs/>
        </w:rPr>
      </w:pPr>
      <w:r>
        <w:rPr>
          <w:rFonts w:ascii="宋体" w:hAnsi="宋体" w:hint="eastAsia"/>
          <w:b/>
          <w:bCs/>
        </w:rPr>
        <w:t>以上资料需扫描上传国</w:t>
      </w:r>
      <w:r>
        <w:rPr>
          <w:rFonts w:ascii="宋体" w:hAnsi="宋体" w:hint="eastAsia"/>
          <w:b/>
          <w:bCs/>
        </w:rPr>
        <w:t>e</w:t>
      </w:r>
      <w:r>
        <w:rPr>
          <w:rFonts w:ascii="宋体" w:hAnsi="宋体" w:hint="eastAsia"/>
          <w:b/>
          <w:bCs/>
        </w:rPr>
        <w:t>平台。</w:t>
      </w:r>
    </w:p>
    <w:p w14:paraId="7E54E696"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3.2</w:t>
      </w:r>
      <w:r>
        <w:rPr>
          <w:rFonts w:ascii="宋体" w:hAnsi="宋体" w:hint="eastAsia"/>
        </w:rPr>
        <w:t>网上资料递交报名时间：</w:t>
      </w:r>
      <w:r>
        <w:rPr>
          <w:rFonts w:ascii="宋体" w:hAnsi="宋体" w:hint="eastAsia"/>
          <w:b/>
          <w:bCs/>
          <w:highlight w:val="yellow"/>
        </w:rPr>
        <w:t>20</w:t>
      </w:r>
      <w:r>
        <w:rPr>
          <w:rFonts w:ascii="宋体" w:hAnsi="宋体"/>
          <w:b/>
          <w:bCs/>
          <w:highlight w:val="yellow"/>
        </w:rPr>
        <w:t>2</w:t>
      </w:r>
      <w:r>
        <w:rPr>
          <w:rFonts w:ascii="宋体" w:hAnsi="宋体" w:hint="eastAsia"/>
          <w:b/>
          <w:bCs/>
          <w:highlight w:val="yellow"/>
        </w:rPr>
        <w:t>2</w:t>
      </w:r>
      <w:r>
        <w:rPr>
          <w:rFonts w:ascii="宋体" w:hAnsi="宋体" w:hint="eastAsia"/>
          <w:b/>
          <w:bCs/>
          <w:highlight w:val="yellow"/>
        </w:rPr>
        <w:t>年</w:t>
      </w:r>
      <w:r>
        <w:rPr>
          <w:rFonts w:ascii="宋体" w:hAnsi="宋体" w:hint="eastAsia"/>
          <w:b/>
          <w:bCs/>
          <w:highlight w:val="yellow"/>
        </w:rPr>
        <w:t xml:space="preserve"> 6 </w:t>
      </w:r>
      <w:r>
        <w:rPr>
          <w:rFonts w:ascii="宋体" w:hAnsi="宋体" w:hint="eastAsia"/>
          <w:b/>
          <w:bCs/>
          <w:highlight w:val="yellow"/>
        </w:rPr>
        <w:t>月</w:t>
      </w:r>
      <w:r>
        <w:rPr>
          <w:rFonts w:ascii="宋体" w:hAnsi="宋体"/>
          <w:b/>
          <w:bCs/>
          <w:highlight w:val="yellow"/>
        </w:rPr>
        <w:t>1</w:t>
      </w:r>
      <w:r>
        <w:rPr>
          <w:rFonts w:ascii="宋体" w:hAnsi="宋体" w:hint="eastAsia"/>
          <w:b/>
          <w:bCs/>
          <w:highlight w:val="yellow"/>
        </w:rPr>
        <w:t>3</w:t>
      </w:r>
      <w:r>
        <w:rPr>
          <w:rFonts w:ascii="宋体" w:hAnsi="宋体" w:hint="eastAsia"/>
          <w:b/>
          <w:bCs/>
          <w:highlight w:val="yellow"/>
        </w:rPr>
        <w:t>日上午</w:t>
      </w:r>
      <w:r>
        <w:rPr>
          <w:rFonts w:ascii="宋体" w:hAnsi="宋体" w:hint="eastAsia"/>
          <w:b/>
          <w:bCs/>
          <w:highlight w:val="yellow"/>
        </w:rPr>
        <w:t>9:00</w:t>
      </w:r>
      <w:r>
        <w:rPr>
          <w:rFonts w:ascii="宋体" w:hAnsi="宋体" w:hint="eastAsia"/>
          <w:b/>
          <w:bCs/>
          <w:highlight w:val="yellow"/>
        </w:rPr>
        <w:t>至</w:t>
      </w:r>
      <w:r>
        <w:rPr>
          <w:rFonts w:ascii="宋体" w:hAnsi="宋体" w:hint="eastAsia"/>
          <w:b/>
          <w:bCs/>
          <w:highlight w:val="yellow"/>
        </w:rPr>
        <w:t>20</w:t>
      </w:r>
      <w:r>
        <w:rPr>
          <w:rFonts w:ascii="宋体" w:hAnsi="宋体"/>
          <w:b/>
          <w:bCs/>
          <w:highlight w:val="yellow"/>
        </w:rPr>
        <w:t>2</w:t>
      </w:r>
      <w:r>
        <w:rPr>
          <w:rFonts w:ascii="宋体" w:hAnsi="宋体" w:hint="eastAsia"/>
          <w:b/>
          <w:bCs/>
          <w:highlight w:val="yellow"/>
        </w:rPr>
        <w:t>2</w:t>
      </w:r>
      <w:r>
        <w:rPr>
          <w:rFonts w:ascii="宋体" w:hAnsi="宋体" w:hint="eastAsia"/>
          <w:b/>
          <w:bCs/>
          <w:highlight w:val="yellow"/>
        </w:rPr>
        <w:t>年</w:t>
      </w:r>
      <w:r>
        <w:rPr>
          <w:rFonts w:ascii="宋体" w:hAnsi="宋体" w:hint="eastAsia"/>
          <w:b/>
          <w:bCs/>
          <w:highlight w:val="yellow"/>
        </w:rPr>
        <w:t>6</w:t>
      </w:r>
      <w:r>
        <w:rPr>
          <w:rFonts w:ascii="宋体" w:hAnsi="宋体" w:hint="eastAsia"/>
          <w:b/>
          <w:bCs/>
          <w:highlight w:val="yellow"/>
        </w:rPr>
        <w:t>月</w:t>
      </w:r>
      <w:r>
        <w:rPr>
          <w:rFonts w:ascii="宋体" w:hAnsi="宋体" w:hint="eastAsia"/>
          <w:b/>
          <w:bCs/>
          <w:highlight w:val="yellow"/>
        </w:rPr>
        <w:t>23</w:t>
      </w:r>
      <w:r>
        <w:rPr>
          <w:rFonts w:ascii="宋体" w:hAnsi="宋体" w:hint="eastAsia"/>
          <w:b/>
          <w:bCs/>
          <w:highlight w:val="yellow"/>
        </w:rPr>
        <w:t>日</w:t>
      </w:r>
      <w:r>
        <w:rPr>
          <w:rFonts w:ascii="宋体" w:hAnsi="宋体" w:hint="eastAsia"/>
          <w:b/>
          <w:bCs/>
          <w:highlight w:val="yellow"/>
        </w:rPr>
        <w:t>下</w:t>
      </w:r>
      <w:r>
        <w:rPr>
          <w:rFonts w:ascii="宋体" w:hAnsi="宋体" w:hint="eastAsia"/>
          <w:b/>
          <w:bCs/>
          <w:highlight w:val="yellow"/>
        </w:rPr>
        <w:t>午</w:t>
      </w:r>
      <w:r>
        <w:rPr>
          <w:rFonts w:ascii="宋体" w:hAnsi="宋体" w:hint="eastAsia"/>
          <w:b/>
          <w:bCs/>
          <w:highlight w:val="yellow"/>
        </w:rPr>
        <w:t>1</w:t>
      </w:r>
      <w:r>
        <w:rPr>
          <w:rFonts w:ascii="宋体" w:hAnsi="宋体" w:hint="eastAsia"/>
          <w:b/>
          <w:bCs/>
          <w:highlight w:val="yellow"/>
        </w:rPr>
        <w:t>6</w:t>
      </w:r>
      <w:r>
        <w:rPr>
          <w:rFonts w:ascii="宋体" w:hAnsi="宋体" w:hint="eastAsia"/>
          <w:b/>
          <w:bCs/>
          <w:highlight w:val="yellow"/>
        </w:rPr>
        <w:t>:</w:t>
      </w:r>
      <w:r>
        <w:rPr>
          <w:rFonts w:ascii="宋体" w:hAnsi="宋体"/>
          <w:b/>
          <w:bCs/>
          <w:highlight w:val="yellow"/>
        </w:rPr>
        <w:t>0</w:t>
      </w:r>
      <w:r>
        <w:rPr>
          <w:rFonts w:ascii="宋体" w:hAnsi="宋体" w:hint="eastAsia"/>
          <w:b/>
          <w:bCs/>
          <w:highlight w:val="yellow"/>
        </w:rPr>
        <w:t>0</w:t>
      </w:r>
      <w:r>
        <w:rPr>
          <w:rFonts w:ascii="宋体" w:hAnsi="宋体" w:hint="eastAsia"/>
          <w:b/>
          <w:bCs/>
          <w:highlight w:val="yellow"/>
        </w:rPr>
        <w:t>（北京时间）</w:t>
      </w:r>
      <w:r>
        <w:rPr>
          <w:rFonts w:ascii="宋体" w:hAnsi="宋体" w:hint="eastAsia"/>
        </w:rPr>
        <w:t>。</w:t>
      </w:r>
    </w:p>
    <w:p w14:paraId="1A1F0E2B"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3.3</w:t>
      </w:r>
      <w:r>
        <w:rPr>
          <w:rFonts w:ascii="宋体" w:hAnsi="宋体" w:hint="eastAsia"/>
        </w:rPr>
        <w:t>响应资料递交报名方式：</w:t>
      </w:r>
    </w:p>
    <w:p w14:paraId="346F3CE5"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hint="eastAsia"/>
        </w:rPr>
        <w:t>1</w:t>
      </w:r>
      <w:r>
        <w:rPr>
          <w:rFonts w:ascii="宋体" w:hAnsi="宋体" w:hint="eastAsia"/>
        </w:rPr>
        <w:t>）在国</w:t>
      </w:r>
      <w:proofErr w:type="gramStart"/>
      <w:r>
        <w:rPr>
          <w:rFonts w:ascii="宋体" w:hAnsi="宋体" w:hint="eastAsia"/>
        </w:rPr>
        <w:t>义项目</w:t>
      </w:r>
      <w:proofErr w:type="gramEnd"/>
      <w:r>
        <w:rPr>
          <w:rFonts w:ascii="宋体" w:hAnsi="宋体" w:hint="eastAsia"/>
        </w:rPr>
        <w:t>采购平台（简称“国</w:t>
      </w:r>
      <w:r>
        <w:rPr>
          <w:rFonts w:ascii="宋体" w:hAnsi="宋体" w:hint="eastAsia"/>
        </w:rPr>
        <w:t>e</w:t>
      </w:r>
      <w:r>
        <w:rPr>
          <w:rFonts w:ascii="宋体" w:hAnsi="宋体" w:hint="eastAsia"/>
        </w:rPr>
        <w:t>平台”，网址：</w:t>
      </w:r>
      <w:r>
        <w:rPr>
          <w:rFonts w:ascii="宋体" w:hAnsi="宋体" w:hint="eastAsia"/>
        </w:rPr>
        <w:t>www.ebidding.com</w:t>
      </w:r>
      <w:r>
        <w:rPr>
          <w:rFonts w:ascii="宋体" w:hAnsi="宋体" w:hint="eastAsia"/>
        </w:rPr>
        <w:t>）完成注册以及注册审批手续（建议</w:t>
      </w:r>
      <w:proofErr w:type="gramStart"/>
      <w:r>
        <w:rPr>
          <w:rFonts w:ascii="宋体" w:hAnsi="宋体" w:hint="eastAsia"/>
        </w:rPr>
        <w:t>采用搜狗浏览器</w:t>
      </w:r>
      <w:proofErr w:type="gramEnd"/>
      <w:r>
        <w:rPr>
          <w:rFonts w:ascii="宋体" w:hAnsi="宋体" w:hint="eastAsia"/>
        </w:rPr>
        <w:t>“官网</w:t>
      </w:r>
      <w:r>
        <w:rPr>
          <w:rFonts w:ascii="宋体" w:hAnsi="宋体" w:hint="eastAsia"/>
        </w:rPr>
        <w:t>https://www.sogou.com/</w:t>
      </w:r>
      <w:r>
        <w:rPr>
          <w:rFonts w:ascii="宋体" w:hAnsi="宋体" w:hint="eastAsia"/>
        </w:rPr>
        <w:t>”或遨游浏览器“</w:t>
      </w:r>
      <w:r>
        <w:rPr>
          <w:rFonts w:ascii="宋体" w:hAnsi="宋体" w:hint="eastAsia"/>
        </w:rPr>
        <w:t>https://www.maxthon.cn/</w:t>
      </w:r>
      <w:r>
        <w:rPr>
          <w:rFonts w:ascii="宋体" w:hAnsi="宋体" w:hint="eastAsia"/>
        </w:rPr>
        <w:t>”</w:t>
      </w:r>
      <w:proofErr w:type="gramStart"/>
      <w:r>
        <w:rPr>
          <w:rFonts w:ascii="宋体" w:hAnsi="宋体" w:hint="eastAsia"/>
        </w:rPr>
        <w:t>登录国</w:t>
      </w:r>
      <w:proofErr w:type="gramEnd"/>
      <w:r>
        <w:rPr>
          <w:rFonts w:ascii="宋体" w:hAnsi="宋体" w:hint="eastAsia"/>
        </w:rPr>
        <w:t>e</w:t>
      </w:r>
      <w:r>
        <w:rPr>
          <w:rFonts w:ascii="宋体" w:hAnsi="宋体" w:hint="eastAsia"/>
        </w:rPr>
        <w:t>平台）；</w:t>
      </w:r>
    </w:p>
    <w:p w14:paraId="2A7FFCA7" w14:textId="77777777" w:rsidR="00F0455B" w:rsidRDefault="000570F9">
      <w:pPr>
        <w:widowControl/>
        <w:tabs>
          <w:tab w:val="left" w:pos="426"/>
        </w:tabs>
        <w:spacing w:line="360" w:lineRule="auto"/>
        <w:ind w:left="360"/>
        <w:jc w:val="left"/>
        <w:rPr>
          <w:rFonts w:ascii="宋体" w:hAnsi="宋体"/>
        </w:rPr>
      </w:pPr>
      <w:r>
        <w:rPr>
          <w:rFonts w:hint="eastAsia"/>
        </w:rPr>
        <w:t>（</w:t>
      </w:r>
      <w:r>
        <w:rPr>
          <w:rFonts w:hint="eastAsia"/>
        </w:rPr>
        <w:t>2</w:t>
      </w:r>
      <w:r>
        <w:rPr>
          <w:rFonts w:hint="eastAsia"/>
        </w:rPr>
        <w:t>）注册自荐：点击“国</w:t>
      </w:r>
      <w:r>
        <w:rPr>
          <w:rFonts w:hint="eastAsia"/>
        </w:rPr>
        <w:t>e</w:t>
      </w:r>
      <w:r>
        <w:rPr>
          <w:rFonts w:hint="eastAsia"/>
        </w:rPr>
        <w:t>平台注册”（或立即注册），填写个人信息后点击“申请成为响应人</w:t>
      </w:r>
      <w:r>
        <w:rPr>
          <w:rFonts w:hint="eastAsia"/>
        </w:rPr>
        <w:t>/</w:t>
      </w:r>
      <w:r>
        <w:rPr>
          <w:rFonts w:hint="eastAsia"/>
        </w:rPr>
        <w:t>服务商”，填写公司信息后提交审批，静待平台客服审批（工作日</w:t>
      </w:r>
      <w:r>
        <w:rPr>
          <w:rFonts w:hint="eastAsia"/>
        </w:rPr>
        <w:t>8:30</w:t>
      </w:r>
      <w:r>
        <w:rPr>
          <w:rFonts w:hint="eastAsia"/>
        </w:rPr>
        <w:t>到</w:t>
      </w:r>
      <w:r>
        <w:rPr>
          <w:rFonts w:hint="eastAsia"/>
        </w:rPr>
        <w:t>17:00</w:t>
      </w:r>
      <w:r>
        <w:rPr>
          <w:rFonts w:hint="eastAsia"/>
        </w:rPr>
        <w:t>）。如本来已有账号，请在“系统管理”点击“注册自荐”提交后由平台客服审批，联系电话：</w:t>
      </w:r>
      <w:r>
        <w:rPr>
          <w:rFonts w:hint="eastAsia"/>
        </w:rPr>
        <w:t>0</w:t>
      </w:r>
      <w:r>
        <w:rPr>
          <w:rFonts w:hint="eastAsia"/>
        </w:rPr>
        <w:t>20-37860669</w:t>
      </w:r>
      <w:r>
        <w:rPr>
          <w:rFonts w:hint="eastAsia"/>
        </w:rPr>
        <w:t>和</w:t>
      </w:r>
      <w:r>
        <w:rPr>
          <w:rFonts w:hint="eastAsia"/>
        </w:rPr>
        <w:t>020-37860671</w:t>
      </w:r>
      <w:r>
        <w:rPr>
          <w:rFonts w:hint="eastAsia"/>
        </w:rPr>
        <w:t>；</w:t>
      </w:r>
      <w:r>
        <w:rPr>
          <w:rFonts w:hint="eastAsia"/>
        </w:rPr>
        <w:t>QQ</w:t>
      </w:r>
      <w:r>
        <w:rPr>
          <w:rFonts w:hint="eastAsia"/>
        </w:rPr>
        <w:t>：</w:t>
      </w:r>
      <w:r>
        <w:rPr>
          <w:rFonts w:hint="eastAsia"/>
        </w:rPr>
        <w:t>1795087228</w:t>
      </w:r>
      <w:r>
        <w:rPr>
          <w:rFonts w:hint="eastAsia"/>
        </w:rPr>
        <w:t>（以及关于网站操作问题的咨询）；</w:t>
      </w:r>
    </w:p>
    <w:p w14:paraId="0B0C55E2" w14:textId="77777777" w:rsidR="00F0455B" w:rsidRDefault="000570F9">
      <w:pPr>
        <w:spacing w:line="276" w:lineRule="auto"/>
        <w:ind w:leftChars="200" w:left="420"/>
      </w:pPr>
      <w:r>
        <w:rPr>
          <w:rFonts w:ascii="宋体" w:hAnsi="宋体" w:hint="eastAsia"/>
        </w:rPr>
        <w:t>（</w:t>
      </w:r>
      <w:r>
        <w:rPr>
          <w:rFonts w:ascii="宋体" w:hAnsi="宋体"/>
        </w:rPr>
        <w:t>3</w:t>
      </w:r>
      <w:r>
        <w:rPr>
          <w:rFonts w:ascii="宋体" w:hAnsi="宋体" w:hint="eastAsia"/>
        </w:rPr>
        <w:t>）</w:t>
      </w:r>
      <w:r>
        <w:rPr>
          <w:rFonts w:hint="eastAsia"/>
        </w:rPr>
        <w:t>完成自荐后，点击递交资料管理→申请资料递交（公开）→在拟投项目后方点击“申请”；</w:t>
      </w:r>
    </w:p>
    <w:p w14:paraId="73476FF4"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rPr>
        <w:t>4</w:t>
      </w:r>
      <w:r>
        <w:rPr>
          <w:rFonts w:ascii="宋体" w:hAnsi="宋体" w:hint="eastAsia"/>
        </w:rPr>
        <w:t>）按要求填妥报名资料并上传“</w:t>
      </w:r>
      <w:r>
        <w:rPr>
          <w:rFonts w:ascii="宋体" w:hAnsi="宋体" w:hint="eastAsia"/>
        </w:rPr>
        <w:t>3.1</w:t>
      </w:r>
      <w:r>
        <w:rPr>
          <w:rFonts w:ascii="宋体" w:hAnsi="宋体" w:hint="eastAsia"/>
        </w:rPr>
        <w:t>递交资料所需材料”要求的报名所需材料后，提交报名申请，提交方式详见“</w:t>
      </w:r>
      <w:r>
        <w:rPr>
          <w:rFonts w:ascii="宋体" w:hAnsi="宋体" w:hint="eastAsia"/>
        </w:rPr>
        <w:t>3.4</w:t>
      </w:r>
      <w:r>
        <w:rPr>
          <w:rFonts w:ascii="宋体" w:hAnsi="宋体" w:hint="eastAsia"/>
        </w:rPr>
        <w:t>响应人报名及审查相关事务的流程”；</w:t>
      </w:r>
    </w:p>
    <w:p w14:paraId="169ECDF7"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3.4</w:t>
      </w:r>
      <w:r>
        <w:rPr>
          <w:rFonts w:ascii="宋体" w:hAnsi="宋体" w:hint="eastAsia"/>
        </w:rPr>
        <w:t>响应人报名及审查相关事务的流程：</w:t>
      </w:r>
    </w:p>
    <w:p w14:paraId="65504CFA" w14:textId="77777777" w:rsidR="00F0455B" w:rsidRDefault="000570F9">
      <w:pPr>
        <w:widowControl/>
        <w:tabs>
          <w:tab w:val="left" w:pos="426"/>
        </w:tabs>
        <w:spacing w:line="360" w:lineRule="auto"/>
        <w:ind w:left="360"/>
        <w:jc w:val="left"/>
        <w:rPr>
          <w:rFonts w:ascii="宋体" w:hAnsi="宋体"/>
        </w:rPr>
      </w:pPr>
      <w:r>
        <w:rPr>
          <w:rFonts w:ascii="宋体" w:hAnsi="宋体" w:hint="eastAsia"/>
        </w:rPr>
        <w:lastRenderedPageBreak/>
        <w:t>①详细阅读项目公告——②按公告要求报名——③等候来自采购单位的报名结果通知——④接到采购单位的通知后，才能于国</w:t>
      </w:r>
      <w:r>
        <w:rPr>
          <w:rFonts w:ascii="宋体" w:hAnsi="宋体" w:hint="eastAsia"/>
        </w:rPr>
        <w:t>e</w:t>
      </w:r>
      <w:r>
        <w:rPr>
          <w:rFonts w:ascii="宋体" w:hAnsi="宋体" w:hint="eastAsia"/>
        </w:rPr>
        <w:t>平台获取项目文件，响应人在获取项目文件后方能根据项目文件要求进行报价。</w:t>
      </w:r>
    </w:p>
    <w:p w14:paraId="54A60144"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hint="eastAsia"/>
        </w:rPr>
        <w:t>1</w:t>
      </w:r>
      <w:r>
        <w:rPr>
          <w:rFonts w:ascii="宋体" w:hAnsi="宋体" w:hint="eastAsia"/>
        </w:rPr>
        <w:t>）响应人需于国</w:t>
      </w:r>
      <w:r>
        <w:rPr>
          <w:rFonts w:ascii="宋体" w:hAnsi="宋体" w:hint="eastAsia"/>
        </w:rPr>
        <w:t>e</w:t>
      </w:r>
      <w:r>
        <w:rPr>
          <w:rFonts w:ascii="宋体" w:hAnsi="宋体" w:hint="eastAsia"/>
        </w:rPr>
        <w:t>平台上注册、然后在国</w:t>
      </w:r>
      <w:r>
        <w:rPr>
          <w:rFonts w:ascii="宋体" w:hAnsi="宋体" w:hint="eastAsia"/>
        </w:rPr>
        <w:t>e</w:t>
      </w:r>
      <w:r>
        <w:rPr>
          <w:rFonts w:ascii="宋体" w:hAnsi="宋体" w:hint="eastAsia"/>
        </w:rPr>
        <w:t>平台上报名，响应人报名时须上传“</w:t>
      </w:r>
      <w:r>
        <w:rPr>
          <w:rFonts w:ascii="宋体" w:hAnsi="宋体" w:hint="eastAsia"/>
        </w:rPr>
        <w:t>3.1</w:t>
      </w:r>
      <w:r>
        <w:rPr>
          <w:rFonts w:ascii="宋体" w:hAnsi="宋体" w:hint="eastAsia"/>
        </w:rPr>
        <w:t>递交资料所需材料”要求的材料至国</w:t>
      </w:r>
      <w:r>
        <w:rPr>
          <w:rFonts w:ascii="宋体" w:hAnsi="宋体" w:hint="eastAsia"/>
        </w:rPr>
        <w:t>e</w:t>
      </w:r>
      <w:r>
        <w:rPr>
          <w:rFonts w:ascii="宋体" w:hAnsi="宋体" w:hint="eastAsia"/>
        </w:rPr>
        <w:t>平台。响应人上传的报名所需材料文件采用</w:t>
      </w:r>
      <w:r>
        <w:rPr>
          <w:rFonts w:ascii="宋体" w:hAnsi="宋体" w:hint="eastAsia"/>
        </w:rPr>
        <w:t>PDF</w:t>
      </w:r>
      <w:r>
        <w:rPr>
          <w:rFonts w:ascii="宋体" w:hAnsi="宋体" w:hint="eastAsia"/>
        </w:rPr>
        <w:t>扫描件的格式。</w:t>
      </w:r>
    </w:p>
    <w:p w14:paraId="7F8B5D80"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w:t>
      </w:r>
      <w:r>
        <w:rPr>
          <w:rFonts w:ascii="宋体" w:hAnsi="宋体" w:hint="eastAsia"/>
        </w:rPr>
        <w:t>2</w:t>
      </w:r>
      <w:r>
        <w:rPr>
          <w:rFonts w:ascii="宋体" w:hAnsi="宋体" w:hint="eastAsia"/>
        </w:rPr>
        <w:t>）响应人必须在报名时间内提交报名申请，经核查报名申请材料后，采购单位将通知各按项目公告要求提供报名申请材料的响应人获取及下载项目文件。</w:t>
      </w:r>
    </w:p>
    <w:p w14:paraId="208EE280"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 xml:space="preserve">3.4 </w:t>
      </w:r>
      <w:r>
        <w:rPr>
          <w:rFonts w:ascii="宋体" w:hAnsi="宋体" w:hint="eastAsia"/>
        </w:rPr>
        <w:t>在必要</w:t>
      </w:r>
      <w:r>
        <w:rPr>
          <w:rFonts w:ascii="宋体" w:hAnsi="宋体" w:hint="eastAsia"/>
        </w:rPr>
        <w:t>时，采购单位可以分别要求响应人对其是否满足本公告“</w:t>
      </w:r>
      <w:r>
        <w:rPr>
          <w:rFonts w:ascii="宋体" w:hAnsi="宋体" w:hint="eastAsia"/>
        </w:rPr>
        <w:t>2</w:t>
      </w:r>
      <w:r>
        <w:rPr>
          <w:rFonts w:ascii="宋体" w:hAnsi="宋体" w:hint="eastAsia"/>
        </w:rPr>
        <w:t>、合格响应人的资格要求”的要求进行书面澄清。</w:t>
      </w:r>
    </w:p>
    <w:p w14:paraId="24940AAA" w14:textId="77777777" w:rsidR="00F0455B" w:rsidRDefault="000570F9">
      <w:pPr>
        <w:widowControl/>
        <w:tabs>
          <w:tab w:val="left" w:pos="426"/>
        </w:tabs>
        <w:spacing w:line="360" w:lineRule="auto"/>
        <w:ind w:left="360"/>
        <w:jc w:val="left"/>
        <w:rPr>
          <w:rFonts w:ascii="宋体" w:hAnsi="宋体"/>
          <w:b/>
        </w:rPr>
      </w:pPr>
      <w:r>
        <w:rPr>
          <w:rFonts w:ascii="宋体" w:hAnsi="宋体" w:hint="eastAsia"/>
          <w:b/>
        </w:rPr>
        <w:t>4</w:t>
      </w:r>
      <w:r>
        <w:rPr>
          <w:rFonts w:ascii="宋体" w:hAnsi="宋体" w:hint="eastAsia"/>
          <w:b/>
        </w:rPr>
        <w:t>、项目文件的获取</w:t>
      </w:r>
    </w:p>
    <w:p w14:paraId="5E69DE25"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4.1</w:t>
      </w:r>
      <w:r>
        <w:rPr>
          <w:rFonts w:ascii="宋体" w:hAnsi="宋体" w:hint="eastAsia"/>
        </w:rPr>
        <w:t>项目文件的获取时间：自报名期首日起，完成并通过报名的单位即可在平台获取。</w:t>
      </w:r>
    </w:p>
    <w:p w14:paraId="1E7C08BC"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4.2</w:t>
      </w:r>
      <w:r>
        <w:rPr>
          <w:rFonts w:ascii="宋体" w:hAnsi="宋体" w:hint="eastAsia"/>
        </w:rPr>
        <w:t>项目文件的获取方式：</w:t>
      </w:r>
      <w:proofErr w:type="gramStart"/>
      <w:r>
        <w:rPr>
          <w:rFonts w:ascii="宋体" w:hAnsi="宋体" w:hint="eastAsia"/>
        </w:rPr>
        <w:t>登录国</w:t>
      </w:r>
      <w:proofErr w:type="gramEnd"/>
      <w:r>
        <w:rPr>
          <w:rFonts w:ascii="宋体" w:hAnsi="宋体" w:hint="eastAsia"/>
        </w:rPr>
        <w:t>e</w:t>
      </w:r>
      <w:r>
        <w:rPr>
          <w:rFonts w:ascii="宋体" w:hAnsi="宋体" w:hint="eastAsia"/>
        </w:rPr>
        <w:t>平台→文件管理→项目文件购买→采购项目平台→在拟购买项目文件的项目后方点击“立即购买”（免费）。</w:t>
      </w:r>
    </w:p>
    <w:p w14:paraId="1767DF3A" w14:textId="77777777" w:rsidR="00F0455B" w:rsidRDefault="000570F9">
      <w:pPr>
        <w:widowControl/>
        <w:tabs>
          <w:tab w:val="left" w:pos="426"/>
        </w:tabs>
        <w:spacing w:line="360" w:lineRule="auto"/>
        <w:ind w:left="360"/>
        <w:jc w:val="left"/>
        <w:rPr>
          <w:rFonts w:ascii="宋体" w:hAnsi="宋体"/>
          <w:b/>
        </w:rPr>
      </w:pPr>
      <w:r>
        <w:rPr>
          <w:rFonts w:ascii="宋体" w:hAnsi="宋体" w:hint="eastAsia"/>
          <w:b/>
        </w:rPr>
        <w:t>5</w:t>
      </w:r>
      <w:r>
        <w:rPr>
          <w:rFonts w:ascii="宋体" w:hAnsi="宋体" w:hint="eastAsia"/>
          <w:b/>
        </w:rPr>
        <w:t>、响应文件的递交</w:t>
      </w:r>
    </w:p>
    <w:p w14:paraId="06EB8020"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5.1</w:t>
      </w:r>
      <w:r>
        <w:rPr>
          <w:rFonts w:ascii="宋体" w:hAnsi="宋体" w:hint="eastAsia"/>
        </w:rPr>
        <w:t>响应文件递交的截止时间：（包括纸质响应文件与电子版响应文件）</w:t>
      </w:r>
    </w:p>
    <w:p w14:paraId="139F0D1E" w14:textId="77777777" w:rsidR="00F0455B" w:rsidRDefault="000570F9">
      <w:pPr>
        <w:widowControl/>
        <w:tabs>
          <w:tab w:val="left" w:pos="426"/>
        </w:tabs>
        <w:spacing w:line="360" w:lineRule="auto"/>
        <w:ind w:left="360"/>
        <w:jc w:val="left"/>
        <w:rPr>
          <w:rFonts w:ascii="宋体" w:hAnsi="宋体"/>
        </w:rPr>
      </w:pPr>
      <w:r>
        <w:rPr>
          <w:rFonts w:ascii="宋体" w:hAnsi="宋体" w:hint="eastAsia"/>
          <w:b/>
          <w:bCs/>
          <w:highlight w:val="yellow"/>
        </w:rPr>
        <w:t>20</w:t>
      </w:r>
      <w:r>
        <w:rPr>
          <w:rFonts w:ascii="宋体" w:hAnsi="宋体"/>
          <w:b/>
          <w:bCs/>
          <w:highlight w:val="yellow"/>
        </w:rPr>
        <w:t>2</w:t>
      </w:r>
      <w:r>
        <w:rPr>
          <w:rFonts w:ascii="宋体" w:hAnsi="宋体" w:hint="eastAsia"/>
          <w:b/>
          <w:bCs/>
          <w:highlight w:val="yellow"/>
        </w:rPr>
        <w:t>2</w:t>
      </w:r>
      <w:r>
        <w:rPr>
          <w:rFonts w:ascii="宋体" w:hAnsi="宋体" w:hint="eastAsia"/>
          <w:b/>
          <w:bCs/>
          <w:highlight w:val="yellow"/>
        </w:rPr>
        <w:t>年</w:t>
      </w:r>
      <w:r>
        <w:rPr>
          <w:rFonts w:ascii="宋体" w:hAnsi="宋体" w:hint="eastAsia"/>
          <w:b/>
          <w:bCs/>
          <w:highlight w:val="yellow"/>
        </w:rPr>
        <w:t>6</w:t>
      </w:r>
      <w:r>
        <w:rPr>
          <w:rFonts w:ascii="宋体" w:hAnsi="宋体" w:hint="eastAsia"/>
          <w:b/>
          <w:bCs/>
          <w:highlight w:val="yellow"/>
        </w:rPr>
        <w:t>月</w:t>
      </w:r>
      <w:r>
        <w:rPr>
          <w:rFonts w:ascii="宋体" w:hAnsi="宋体"/>
          <w:b/>
          <w:bCs/>
          <w:highlight w:val="yellow"/>
        </w:rPr>
        <w:t>2</w:t>
      </w:r>
      <w:r>
        <w:rPr>
          <w:rFonts w:ascii="宋体" w:hAnsi="宋体" w:hint="eastAsia"/>
          <w:b/>
          <w:bCs/>
          <w:highlight w:val="yellow"/>
        </w:rPr>
        <w:t>7</w:t>
      </w:r>
      <w:r>
        <w:rPr>
          <w:rFonts w:ascii="宋体" w:hAnsi="宋体" w:hint="eastAsia"/>
          <w:b/>
          <w:bCs/>
          <w:highlight w:val="yellow"/>
        </w:rPr>
        <w:t>日</w:t>
      </w:r>
      <w:r>
        <w:rPr>
          <w:rFonts w:ascii="宋体" w:hAnsi="宋体" w:hint="eastAsia"/>
          <w:b/>
          <w:bCs/>
          <w:highlight w:val="yellow"/>
        </w:rPr>
        <w:t>中</w:t>
      </w:r>
      <w:r>
        <w:rPr>
          <w:rFonts w:ascii="宋体" w:hAnsi="宋体" w:hint="eastAsia"/>
          <w:b/>
          <w:bCs/>
          <w:highlight w:val="yellow"/>
        </w:rPr>
        <w:t>午</w:t>
      </w:r>
      <w:r>
        <w:rPr>
          <w:rFonts w:ascii="宋体" w:hAnsi="宋体" w:hint="eastAsia"/>
          <w:b/>
          <w:bCs/>
          <w:highlight w:val="yellow"/>
        </w:rPr>
        <w:t>1</w:t>
      </w:r>
      <w:r>
        <w:rPr>
          <w:rFonts w:ascii="宋体" w:hAnsi="宋体" w:hint="eastAsia"/>
          <w:b/>
          <w:bCs/>
          <w:highlight w:val="yellow"/>
        </w:rPr>
        <w:t>2</w:t>
      </w:r>
      <w:r>
        <w:rPr>
          <w:rFonts w:ascii="宋体" w:hAnsi="宋体" w:hint="eastAsia"/>
          <w:b/>
          <w:bCs/>
          <w:highlight w:val="yellow"/>
        </w:rPr>
        <w:t>:</w:t>
      </w:r>
      <w:r>
        <w:rPr>
          <w:rFonts w:ascii="宋体" w:hAnsi="宋体"/>
          <w:b/>
          <w:bCs/>
          <w:highlight w:val="yellow"/>
        </w:rPr>
        <w:t>0</w:t>
      </w:r>
      <w:r>
        <w:rPr>
          <w:rFonts w:ascii="宋体" w:hAnsi="宋体" w:hint="eastAsia"/>
          <w:b/>
          <w:bCs/>
          <w:highlight w:val="yellow"/>
        </w:rPr>
        <w:t>0</w:t>
      </w:r>
      <w:r>
        <w:rPr>
          <w:rFonts w:ascii="宋体" w:hAnsi="宋体" w:hint="eastAsia"/>
          <w:b/>
          <w:bCs/>
          <w:highlight w:val="yellow"/>
        </w:rPr>
        <w:t>（北京时间）</w:t>
      </w:r>
      <w:r>
        <w:rPr>
          <w:rFonts w:ascii="宋体" w:hAnsi="宋体" w:hint="eastAsia"/>
        </w:rPr>
        <w:t>；</w:t>
      </w:r>
    </w:p>
    <w:p w14:paraId="57C6E1EF"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5.2</w:t>
      </w:r>
      <w:r>
        <w:rPr>
          <w:rFonts w:ascii="宋体" w:hAnsi="宋体" w:hint="eastAsia"/>
        </w:rPr>
        <w:t>响应文件递交方式</w:t>
      </w:r>
      <w:r>
        <w:t>（线上递交）</w:t>
      </w:r>
      <w:r>
        <w:rPr>
          <w:rFonts w:ascii="宋体" w:hAnsi="宋体" w:hint="eastAsia"/>
        </w:rPr>
        <w:t>：</w:t>
      </w:r>
    </w:p>
    <w:p w14:paraId="03D663D9"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线上递交：</w:t>
      </w:r>
      <w:proofErr w:type="gramStart"/>
      <w:r>
        <w:rPr>
          <w:rFonts w:ascii="宋体" w:hAnsi="宋体" w:hint="eastAsia"/>
        </w:rPr>
        <w:t>登录国</w:t>
      </w:r>
      <w:proofErr w:type="gramEnd"/>
      <w:r>
        <w:rPr>
          <w:rFonts w:ascii="宋体" w:hAnsi="宋体" w:hint="eastAsia"/>
        </w:rPr>
        <w:t>e</w:t>
      </w:r>
      <w:r>
        <w:rPr>
          <w:rFonts w:ascii="宋体" w:hAnsi="宋体" w:hint="eastAsia"/>
        </w:rPr>
        <w:t>平台→报价管理→我的项目→在拟报价项目后方点击“操作”→网上报价→填写完整的报价信息（不用下载模板）并在“响应文件”一栏上传</w:t>
      </w:r>
      <w:r>
        <w:rPr>
          <w:rFonts w:ascii="宋体" w:hAnsi="宋体" w:hint="eastAsia"/>
        </w:rPr>
        <w:t>PDF</w:t>
      </w:r>
      <w:proofErr w:type="gramStart"/>
      <w:r>
        <w:rPr>
          <w:rFonts w:ascii="宋体" w:hAnsi="宋体" w:hint="eastAsia"/>
        </w:rPr>
        <w:t>唱标函及</w:t>
      </w:r>
      <w:proofErr w:type="gramEnd"/>
      <w:r>
        <w:rPr>
          <w:rFonts w:ascii="宋体" w:hAnsi="宋体" w:hint="eastAsia"/>
        </w:rPr>
        <w:t>在“其他附件”一栏上传</w:t>
      </w:r>
      <w:r>
        <w:rPr>
          <w:rFonts w:ascii="宋体" w:hAnsi="宋体" w:hint="eastAsia"/>
        </w:rPr>
        <w:t>PDF</w:t>
      </w:r>
      <w:r>
        <w:rPr>
          <w:rFonts w:ascii="宋体" w:hAnsi="宋体" w:hint="eastAsia"/>
        </w:rPr>
        <w:t>响应文件后点击“提交”。提交</w:t>
      </w:r>
      <w:proofErr w:type="gramStart"/>
      <w:r>
        <w:rPr>
          <w:rFonts w:ascii="宋体" w:hAnsi="宋体" w:hint="eastAsia"/>
        </w:rPr>
        <w:t>完成请</w:t>
      </w:r>
      <w:proofErr w:type="gramEnd"/>
      <w:r>
        <w:rPr>
          <w:rFonts w:ascii="宋体" w:hAnsi="宋体" w:hint="eastAsia"/>
        </w:rPr>
        <w:t>及时联系招标办。（注：响应人上传网上报价不得设置加密，应在报价页面</w:t>
      </w:r>
      <w:r>
        <w:rPr>
          <w:rFonts w:ascii="宋体" w:hAnsi="宋体" w:hint="eastAsia"/>
          <w:highlight w:val="yellow"/>
        </w:rPr>
        <w:t>“是否授权平台解密”点击“是”。</w:t>
      </w:r>
      <w:r>
        <w:rPr>
          <w:rFonts w:ascii="宋体" w:hAnsi="宋体" w:hint="eastAsia"/>
        </w:rPr>
        <w:t>）</w:t>
      </w:r>
    </w:p>
    <w:p w14:paraId="52C11D06"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5.3</w:t>
      </w:r>
      <w:r>
        <w:rPr>
          <w:rFonts w:ascii="宋体" w:hAnsi="宋体" w:hint="eastAsia"/>
        </w:rPr>
        <w:t>逾期未上传的响应文件，国</w:t>
      </w:r>
      <w:r>
        <w:rPr>
          <w:rFonts w:ascii="宋体" w:hAnsi="宋体" w:hint="eastAsia"/>
        </w:rPr>
        <w:t>e</w:t>
      </w:r>
      <w:r>
        <w:rPr>
          <w:rFonts w:ascii="宋体" w:hAnsi="宋体" w:hint="eastAsia"/>
        </w:rPr>
        <w:t>平台将予以拒收。</w:t>
      </w:r>
    </w:p>
    <w:p w14:paraId="55835AED"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5</w:t>
      </w:r>
      <w:r>
        <w:rPr>
          <w:rFonts w:ascii="宋体" w:hAnsi="宋体"/>
        </w:rPr>
        <w:t>.4</w:t>
      </w:r>
      <w:r>
        <w:rPr>
          <w:rFonts w:hint="eastAsia"/>
        </w:rPr>
        <w:t>受疫情影响，</w:t>
      </w:r>
      <w:proofErr w:type="gramStart"/>
      <w:r>
        <w:rPr>
          <w:rFonts w:hint="eastAsia"/>
        </w:rPr>
        <w:t>暂取消</w:t>
      </w:r>
      <w:proofErr w:type="gramEnd"/>
      <w:r>
        <w:rPr>
          <w:rFonts w:hint="eastAsia"/>
        </w:rPr>
        <w:t>提交线下纸质响应文件</w:t>
      </w:r>
      <w:r>
        <w:t>。</w:t>
      </w:r>
    </w:p>
    <w:p w14:paraId="2B441795" w14:textId="77777777" w:rsidR="00F0455B" w:rsidRDefault="000570F9">
      <w:pPr>
        <w:widowControl/>
        <w:tabs>
          <w:tab w:val="left" w:pos="426"/>
        </w:tabs>
        <w:spacing w:line="360" w:lineRule="auto"/>
        <w:ind w:left="360"/>
        <w:jc w:val="left"/>
        <w:rPr>
          <w:rFonts w:ascii="宋体" w:hAnsi="宋体"/>
        </w:rPr>
      </w:pPr>
      <w:r>
        <w:rPr>
          <w:rFonts w:ascii="宋体" w:hAnsi="宋体"/>
          <w:b/>
          <w:bCs/>
        </w:rPr>
        <w:t>6</w:t>
      </w:r>
      <w:r>
        <w:rPr>
          <w:rFonts w:ascii="宋体" w:hAnsi="宋体" w:hint="eastAsia"/>
          <w:b/>
          <w:bCs/>
        </w:rPr>
        <w:t xml:space="preserve">. </w:t>
      </w:r>
      <w:r>
        <w:rPr>
          <w:rFonts w:ascii="宋体" w:hAnsi="宋体" w:hint="eastAsia"/>
          <w:b/>
          <w:bCs/>
        </w:rPr>
        <w:t>磋商时间：</w:t>
      </w:r>
      <w:r>
        <w:rPr>
          <w:rFonts w:ascii="宋体" w:hAnsi="宋体" w:hint="eastAsia"/>
        </w:rPr>
        <w:t>待通知。</w:t>
      </w:r>
    </w:p>
    <w:p w14:paraId="6E496EAA" w14:textId="77777777" w:rsidR="00F0455B" w:rsidRDefault="000570F9">
      <w:pPr>
        <w:widowControl/>
        <w:tabs>
          <w:tab w:val="left" w:pos="426"/>
        </w:tabs>
        <w:spacing w:line="360" w:lineRule="auto"/>
        <w:ind w:left="360"/>
        <w:jc w:val="left"/>
        <w:rPr>
          <w:rFonts w:ascii="宋体" w:hAnsi="宋体"/>
        </w:rPr>
      </w:pPr>
      <w:r>
        <w:rPr>
          <w:rFonts w:ascii="宋体" w:hAnsi="宋体"/>
        </w:rPr>
        <w:t>7</w:t>
      </w:r>
      <w:r>
        <w:rPr>
          <w:rFonts w:ascii="宋体" w:hAnsi="宋体" w:hint="eastAsia"/>
        </w:rPr>
        <w:t xml:space="preserve">. </w:t>
      </w:r>
      <w:bookmarkStart w:id="11" w:name="_Hlk105679905"/>
      <w:r>
        <w:rPr>
          <w:rFonts w:ascii="宋体" w:hAnsi="宋体" w:hint="eastAsia"/>
        </w:rPr>
        <w:t>本次项目在规定的时间进行线上竞争性磋商</w:t>
      </w:r>
      <w:bookmarkEnd w:id="11"/>
      <w:r>
        <w:rPr>
          <w:rFonts w:ascii="宋体" w:hAnsi="宋体" w:hint="eastAsia"/>
        </w:rPr>
        <w:t>，届时响</w:t>
      </w:r>
      <w:r>
        <w:rPr>
          <w:rFonts w:ascii="宋体" w:hAnsi="宋体" w:hint="eastAsia"/>
        </w:rPr>
        <w:t>应服务商的法定代表或其授权代表必须</w:t>
      </w:r>
      <w:proofErr w:type="gramStart"/>
      <w:r>
        <w:rPr>
          <w:rFonts w:ascii="宋体" w:hAnsi="宋体" w:hint="eastAsia"/>
        </w:rPr>
        <w:t>出席磋商</w:t>
      </w:r>
      <w:proofErr w:type="gramEnd"/>
      <w:r>
        <w:rPr>
          <w:rFonts w:ascii="宋体" w:hAnsi="宋体" w:hint="eastAsia"/>
        </w:rPr>
        <w:t>谈判会，代表人不按时参会视为放弃资格；如磋商会时间变更提前</w:t>
      </w:r>
      <w:r>
        <w:rPr>
          <w:rFonts w:ascii="宋体" w:hAnsi="宋体" w:hint="eastAsia"/>
        </w:rPr>
        <w:t>1</w:t>
      </w:r>
      <w:r>
        <w:rPr>
          <w:rFonts w:ascii="宋体" w:hAnsi="宋体" w:hint="eastAsia"/>
        </w:rPr>
        <w:t>天通知</w:t>
      </w:r>
      <w:r>
        <w:rPr>
          <w:rFonts w:ascii="宋体" w:hAnsi="宋体" w:hint="eastAsia"/>
        </w:rPr>
        <w:t>(</w:t>
      </w:r>
      <w:r>
        <w:rPr>
          <w:rFonts w:ascii="宋体" w:hAnsi="宋体" w:hint="eastAsia"/>
        </w:rPr>
        <w:t>邮件</w:t>
      </w:r>
      <w:r>
        <w:rPr>
          <w:rFonts w:ascii="宋体" w:hAnsi="宋体" w:hint="eastAsia"/>
        </w:rPr>
        <w:t>)</w:t>
      </w:r>
      <w:r>
        <w:rPr>
          <w:rFonts w:ascii="宋体" w:hAnsi="宋体" w:hint="eastAsia"/>
        </w:rPr>
        <w:t>。</w:t>
      </w:r>
    </w:p>
    <w:p w14:paraId="12277129" w14:textId="77777777" w:rsidR="00F0455B" w:rsidRDefault="000570F9">
      <w:pPr>
        <w:widowControl/>
        <w:tabs>
          <w:tab w:val="left" w:pos="426"/>
        </w:tabs>
        <w:spacing w:line="360" w:lineRule="auto"/>
        <w:ind w:left="360"/>
        <w:jc w:val="left"/>
        <w:rPr>
          <w:rFonts w:ascii="宋体" w:hAnsi="宋体"/>
        </w:rPr>
      </w:pPr>
      <w:r>
        <w:rPr>
          <w:rFonts w:ascii="宋体" w:hAnsi="宋体"/>
        </w:rPr>
        <w:lastRenderedPageBreak/>
        <w:t>8</w:t>
      </w:r>
      <w:r>
        <w:rPr>
          <w:rFonts w:ascii="宋体" w:hAnsi="宋体" w:hint="eastAsia"/>
        </w:rPr>
        <w:t>.</w:t>
      </w:r>
      <w:r>
        <w:rPr>
          <w:rFonts w:ascii="宋体" w:hAnsi="宋体" w:hint="eastAsia"/>
        </w:rPr>
        <w:t>温馨提示：考虑到现行国家实际的网络速率及响应人所处区域网络的情况，以及响应文件实际大小，请响应人尽量在项目截止时间前</w:t>
      </w:r>
      <w:r>
        <w:rPr>
          <w:rFonts w:ascii="宋体" w:hAnsi="宋体" w:hint="eastAsia"/>
        </w:rPr>
        <w:t>12</w:t>
      </w:r>
      <w:r>
        <w:rPr>
          <w:rFonts w:ascii="宋体" w:hAnsi="宋体" w:hint="eastAsia"/>
        </w:rPr>
        <w:t>小时执行上传响应文件操作，在项目截止时间前一天确保响应文件上传成功，在上传文件时如遇到问题需要协助可联系国</w:t>
      </w:r>
      <w:r>
        <w:rPr>
          <w:rFonts w:ascii="宋体" w:hAnsi="宋体" w:hint="eastAsia"/>
        </w:rPr>
        <w:t>e</w:t>
      </w:r>
      <w:r>
        <w:rPr>
          <w:rFonts w:ascii="宋体" w:hAnsi="宋体" w:hint="eastAsia"/>
        </w:rPr>
        <w:t>平台服务人员。</w:t>
      </w:r>
    </w:p>
    <w:p w14:paraId="0E2D000C" w14:textId="77777777" w:rsidR="00F0455B" w:rsidRDefault="000570F9">
      <w:pPr>
        <w:widowControl/>
        <w:tabs>
          <w:tab w:val="left" w:pos="426"/>
        </w:tabs>
        <w:spacing w:line="360" w:lineRule="auto"/>
        <w:ind w:left="360"/>
        <w:jc w:val="left"/>
        <w:rPr>
          <w:rFonts w:ascii="宋体" w:hAnsi="宋体"/>
        </w:rPr>
      </w:pPr>
      <w:r>
        <w:rPr>
          <w:rFonts w:ascii="宋体" w:hAnsi="宋体"/>
        </w:rPr>
        <w:t xml:space="preserve"> </w:t>
      </w:r>
      <w:r>
        <w:rPr>
          <w:rFonts w:ascii="宋体" w:hAnsi="宋体" w:hint="eastAsia"/>
        </w:rPr>
        <w:t>9.</w:t>
      </w:r>
      <w:r>
        <w:rPr>
          <w:rFonts w:ascii="宋体" w:hAnsi="宋体" w:hint="eastAsia"/>
        </w:rPr>
        <w:t>采购人将不负责报价人准备项目报价文件和递交项目报价文件所发生的任何成本或费用。</w:t>
      </w:r>
    </w:p>
    <w:p w14:paraId="6F679124" w14:textId="77777777" w:rsidR="00F0455B" w:rsidRDefault="000570F9">
      <w:pPr>
        <w:widowControl/>
        <w:tabs>
          <w:tab w:val="left" w:pos="426"/>
        </w:tabs>
        <w:spacing w:line="360" w:lineRule="auto"/>
        <w:ind w:left="360"/>
        <w:jc w:val="left"/>
        <w:rPr>
          <w:rFonts w:ascii="宋体" w:hAnsi="宋体"/>
          <w:b/>
        </w:rPr>
      </w:pPr>
      <w:r>
        <w:rPr>
          <w:rFonts w:ascii="宋体" w:hAnsi="宋体"/>
          <w:b/>
        </w:rPr>
        <w:t>10</w:t>
      </w:r>
      <w:r>
        <w:rPr>
          <w:rFonts w:ascii="宋体" w:hAnsi="宋体" w:hint="eastAsia"/>
          <w:b/>
        </w:rPr>
        <w:t>、发布公告的媒介</w:t>
      </w:r>
    </w:p>
    <w:p w14:paraId="73380889"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本次项目公告在</w:t>
      </w:r>
      <w:r>
        <w:rPr>
          <w:rFonts w:hint="eastAsia"/>
        </w:rPr>
        <w:t>广州国企阳光采购服务平</w:t>
      </w:r>
      <w:r>
        <w:rPr>
          <w:rFonts w:hint="eastAsia"/>
        </w:rPr>
        <w:t>台网站（网址：</w:t>
      </w:r>
      <w:r>
        <w:t>cg.gemas.com.cn</w:t>
      </w:r>
      <w:r>
        <w:rPr>
          <w:rFonts w:hint="eastAsia"/>
        </w:rPr>
        <w:t>）</w:t>
      </w:r>
      <w:r>
        <w:rPr>
          <w:rFonts w:ascii="宋体" w:hAnsi="宋体" w:hint="eastAsia"/>
        </w:rPr>
        <w:t>、国义项目采购平台网站（网址：</w:t>
      </w:r>
      <w:r>
        <w:rPr>
          <w:rFonts w:ascii="宋体" w:hAnsi="宋体" w:hint="eastAsia"/>
        </w:rPr>
        <w:t>www.ebidding.com</w:t>
      </w:r>
      <w:r>
        <w:rPr>
          <w:rFonts w:ascii="宋体" w:hAnsi="宋体" w:hint="eastAsia"/>
        </w:rPr>
        <w:t>）、广州酒家官方网（</w:t>
      </w:r>
      <w:r>
        <w:rPr>
          <w:rFonts w:ascii="宋体" w:hAnsi="宋体"/>
        </w:rPr>
        <w:t>www.gzr.com.cn</w:t>
      </w:r>
      <w:r>
        <w:rPr>
          <w:rFonts w:ascii="宋体" w:hAnsi="宋体" w:hint="eastAsia"/>
        </w:rPr>
        <w:t>）上发布。</w:t>
      </w:r>
    </w:p>
    <w:p w14:paraId="47AC76B7" w14:textId="77777777" w:rsidR="00F0455B" w:rsidRDefault="000570F9">
      <w:pPr>
        <w:widowControl/>
        <w:tabs>
          <w:tab w:val="left" w:pos="426"/>
        </w:tabs>
        <w:spacing w:line="360" w:lineRule="auto"/>
        <w:ind w:left="360"/>
        <w:jc w:val="left"/>
        <w:rPr>
          <w:rFonts w:ascii="宋体" w:hAnsi="宋体"/>
          <w:b/>
        </w:rPr>
      </w:pPr>
      <w:r>
        <w:rPr>
          <w:rFonts w:ascii="宋体" w:hAnsi="宋体"/>
          <w:b/>
        </w:rPr>
        <w:t>11</w:t>
      </w:r>
      <w:r>
        <w:rPr>
          <w:rFonts w:ascii="宋体" w:hAnsi="宋体" w:hint="eastAsia"/>
          <w:b/>
        </w:rPr>
        <w:t>、项目说明：</w:t>
      </w:r>
    </w:p>
    <w:p w14:paraId="3E532991" w14:textId="77777777" w:rsidR="00F0455B" w:rsidRDefault="000570F9">
      <w:pPr>
        <w:widowControl/>
        <w:tabs>
          <w:tab w:val="left" w:pos="426"/>
        </w:tabs>
        <w:spacing w:line="360" w:lineRule="auto"/>
        <w:ind w:leftChars="200" w:left="420"/>
        <w:jc w:val="left"/>
        <w:rPr>
          <w:rFonts w:ascii="宋体" w:hAnsi="宋体"/>
          <w:b/>
        </w:rPr>
      </w:pPr>
      <w:r>
        <w:rPr>
          <w:rFonts w:ascii="宋体" w:hAnsi="宋体"/>
          <w:b/>
        </w:rPr>
        <w:t>11.1</w:t>
      </w:r>
      <w:r>
        <w:rPr>
          <w:rFonts w:ascii="宋体" w:hAnsi="宋体" w:hint="eastAsia"/>
          <w:b/>
        </w:rPr>
        <w:t>本次采购采用线上递交的方式进行，本项目的报名资料及响应文件电子版须通过国</w:t>
      </w:r>
      <w:r>
        <w:rPr>
          <w:rFonts w:ascii="宋体" w:hAnsi="宋体" w:hint="eastAsia"/>
          <w:b/>
        </w:rPr>
        <w:t>e</w:t>
      </w:r>
      <w:r>
        <w:rPr>
          <w:rFonts w:ascii="宋体" w:hAnsi="宋体" w:hint="eastAsia"/>
          <w:b/>
        </w:rPr>
        <w:t>平台进行递交。</w:t>
      </w:r>
    </w:p>
    <w:p w14:paraId="176E6669" w14:textId="77777777" w:rsidR="00F0455B" w:rsidRDefault="000570F9">
      <w:pPr>
        <w:widowControl/>
        <w:tabs>
          <w:tab w:val="left" w:pos="426"/>
        </w:tabs>
        <w:spacing w:line="360" w:lineRule="auto"/>
        <w:ind w:firstLineChars="200" w:firstLine="422"/>
        <w:jc w:val="left"/>
        <w:rPr>
          <w:rFonts w:ascii="宋体" w:hAnsi="宋体"/>
          <w:b/>
        </w:rPr>
      </w:pPr>
      <w:r>
        <w:rPr>
          <w:rFonts w:ascii="宋体" w:hAnsi="宋体"/>
          <w:b/>
        </w:rPr>
        <w:t>11.2</w:t>
      </w:r>
      <w:r>
        <w:rPr>
          <w:rFonts w:ascii="宋体" w:hAnsi="宋体" w:hint="eastAsia"/>
          <w:b/>
        </w:rPr>
        <w:t>报名资料、纸质版文件无在截止时间内上</w:t>
      </w:r>
      <w:proofErr w:type="gramStart"/>
      <w:r>
        <w:rPr>
          <w:rFonts w:ascii="宋体" w:hAnsi="宋体" w:hint="eastAsia"/>
          <w:b/>
        </w:rPr>
        <w:t>传成功</w:t>
      </w:r>
      <w:proofErr w:type="gramEnd"/>
      <w:r>
        <w:rPr>
          <w:rFonts w:ascii="宋体" w:hAnsi="宋体" w:hint="eastAsia"/>
          <w:b/>
        </w:rPr>
        <w:t>的，取消参与资格。</w:t>
      </w:r>
    </w:p>
    <w:p w14:paraId="015B8F9B" w14:textId="77777777" w:rsidR="00F0455B" w:rsidRDefault="000570F9">
      <w:pPr>
        <w:widowControl/>
        <w:tabs>
          <w:tab w:val="left" w:pos="426"/>
        </w:tabs>
        <w:spacing w:line="360" w:lineRule="auto"/>
        <w:ind w:leftChars="200" w:left="420"/>
        <w:jc w:val="left"/>
        <w:rPr>
          <w:rFonts w:ascii="宋体" w:hAnsi="宋体"/>
          <w:b/>
        </w:rPr>
      </w:pPr>
      <w:r>
        <w:rPr>
          <w:rFonts w:ascii="宋体" w:hAnsi="宋体"/>
          <w:b/>
        </w:rPr>
        <w:t>11.3</w:t>
      </w:r>
      <w:bookmarkStart w:id="12" w:name="_Hlk44671766"/>
      <w:r>
        <w:rPr>
          <w:rFonts w:ascii="宋体" w:hAnsi="宋体" w:hint="eastAsia"/>
          <w:b/>
        </w:rPr>
        <w:t>若已通过报名及领购征集文件而决定不参加本项目的供应商，应在截止时间前三日内以书面形式（书面材料、信函加盖供应商公章，格式自拟）通知我司招标办，否则将被列入我司失信名单。</w:t>
      </w:r>
      <w:bookmarkEnd w:id="12"/>
    </w:p>
    <w:p w14:paraId="30A0EF66" w14:textId="77777777" w:rsidR="00F0455B" w:rsidRDefault="00F0455B">
      <w:pPr>
        <w:widowControl/>
        <w:tabs>
          <w:tab w:val="left" w:pos="426"/>
        </w:tabs>
        <w:spacing w:line="360" w:lineRule="auto"/>
        <w:ind w:left="360"/>
        <w:jc w:val="left"/>
        <w:rPr>
          <w:rFonts w:ascii="宋体" w:hAnsi="宋体"/>
        </w:rPr>
      </w:pPr>
    </w:p>
    <w:p w14:paraId="290CD77A"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联系方式：</w:t>
      </w:r>
    </w:p>
    <w:p w14:paraId="6CB323DE"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项目联系人：杨小姐、陈小姐</w:t>
      </w:r>
      <w:r>
        <w:rPr>
          <w:rFonts w:hint="eastAsia"/>
          <w:spacing w:val="-6"/>
        </w:rPr>
        <w:t>（服务需求了解咨询</w:t>
      </w:r>
      <w:r>
        <w:rPr>
          <w:rFonts w:ascii="宋体" w:hAnsi="宋体" w:hint="eastAsia"/>
        </w:rPr>
        <w:t>）</w:t>
      </w:r>
      <w:r>
        <w:rPr>
          <w:rFonts w:ascii="宋体" w:hAnsi="宋体" w:hint="eastAsia"/>
        </w:rPr>
        <w:t xml:space="preserve"> </w:t>
      </w:r>
      <w:r>
        <w:rPr>
          <w:rFonts w:ascii="宋体" w:hAnsi="宋体"/>
        </w:rPr>
        <w:t xml:space="preserve"> </w:t>
      </w:r>
      <w:r>
        <w:rPr>
          <w:rFonts w:ascii="宋体" w:hAnsi="宋体" w:hint="eastAsia"/>
        </w:rPr>
        <w:t>联系电话：</w:t>
      </w:r>
      <w:r>
        <w:rPr>
          <w:rFonts w:ascii="宋体" w:hAnsi="宋体" w:hint="eastAsia"/>
        </w:rPr>
        <w:t>15920172800</w:t>
      </w:r>
      <w:r>
        <w:rPr>
          <w:rFonts w:ascii="宋体" w:hAnsi="宋体" w:hint="eastAsia"/>
        </w:rPr>
        <w:t>、</w:t>
      </w:r>
      <w:r>
        <w:rPr>
          <w:rFonts w:ascii="宋体" w:hAnsi="宋体"/>
        </w:rPr>
        <w:t>1</w:t>
      </w:r>
      <w:r>
        <w:rPr>
          <w:rFonts w:ascii="宋体" w:hAnsi="宋体" w:hint="eastAsia"/>
        </w:rPr>
        <w:t>9876180826</w:t>
      </w:r>
    </w:p>
    <w:p w14:paraId="2F73FB37"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招标办联系人：黄小姐（报价流程咨询）</w:t>
      </w:r>
      <w:r>
        <w:rPr>
          <w:rFonts w:ascii="宋体" w:hAnsi="宋体"/>
        </w:rPr>
        <w:t xml:space="preserve">           </w:t>
      </w:r>
      <w:r>
        <w:rPr>
          <w:rFonts w:ascii="宋体" w:hAnsi="宋体" w:hint="eastAsia"/>
        </w:rPr>
        <w:t>联系电话：</w:t>
      </w:r>
      <w:r>
        <w:rPr>
          <w:rFonts w:ascii="宋体" w:hAnsi="宋体"/>
        </w:rPr>
        <w:t>13763331460</w:t>
      </w:r>
    </w:p>
    <w:p w14:paraId="0F793D15" w14:textId="77777777" w:rsidR="00F0455B" w:rsidRDefault="00F0455B">
      <w:pPr>
        <w:widowControl/>
        <w:tabs>
          <w:tab w:val="left" w:pos="426"/>
        </w:tabs>
        <w:spacing w:line="360" w:lineRule="auto"/>
        <w:ind w:left="360"/>
        <w:jc w:val="left"/>
        <w:rPr>
          <w:rFonts w:ascii="宋体" w:hAnsi="宋体"/>
        </w:rPr>
      </w:pPr>
    </w:p>
    <w:p w14:paraId="392908C6"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征集人地址：</w:t>
      </w:r>
    </w:p>
    <w:p w14:paraId="76426BF8" w14:textId="77777777" w:rsidR="00F0455B" w:rsidRDefault="000570F9">
      <w:pPr>
        <w:widowControl/>
        <w:tabs>
          <w:tab w:val="left" w:pos="426"/>
        </w:tabs>
        <w:spacing w:line="360" w:lineRule="auto"/>
        <w:ind w:left="360"/>
        <w:jc w:val="left"/>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w:t>
      </w:r>
      <w:r>
        <w:rPr>
          <w:rFonts w:ascii="宋体" w:hAnsi="宋体" w:hint="eastAsia"/>
        </w:rPr>
        <w:t>565</w:t>
      </w:r>
      <w:r>
        <w:rPr>
          <w:rFonts w:ascii="宋体" w:hAnsi="宋体" w:hint="eastAsia"/>
        </w:rPr>
        <w:t>号</w:t>
      </w:r>
      <w:bookmarkStart w:id="13" w:name="_Hlk73971360"/>
      <w:r>
        <w:rPr>
          <w:rFonts w:ascii="宋体" w:hAnsi="宋体" w:hint="eastAsia"/>
        </w:rPr>
        <w:t>广州酒家集团利口福食品有限公司</w:t>
      </w:r>
      <w:bookmarkEnd w:id="13"/>
      <w:r>
        <w:rPr>
          <w:rFonts w:ascii="宋体" w:hAnsi="宋体" w:hint="eastAsia"/>
        </w:rPr>
        <w:t>招标办。</w:t>
      </w:r>
    </w:p>
    <w:p w14:paraId="6D34F357" w14:textId="77777777" w:rsidR="00F0455B" w:rsidRDefault="000570F9">
      <w:pPr>
        <w:widowControl/>
        <w:tabs>
          <w:tab w:val="left" w:pos="426"/>
        </w:tabs>
        <w:spacing w:line="360" w:lineRule="auto"/>
        <w:jc w:val="left"/>
        <w:rPr>
          <w:rFonts w:ascii="宋体" w:hAnsi="宋体"/>
        </w:rPr>
      </w:pPr>
      <w:r>
        <w:rPr>
          <w:rFonts w:ascii="宋体" w:hAnsi="宋体" w:hint="eastAsia"/>
        </w:rPr>
        <w:t xml:space="preserve"> </w:t>
      </w:r>
      <w:r>
        <w:rPr>
          <w:rFonts w:ascii="宋体" w:hAnsi="宋体"/>
        </w:rPr>
        <w:t xml:space="preserve">  </w:t>
      </w:r>
      <w:r>
        <w:rPr>
          <w:rFonts w:ascii="宋体" w:hAnsi="宋体" w:hint="eastAsia"/>
        </w:rPr>
        <w:t>收件人：黄小姐</w:t>
      </w:r>
      <w:r>
        <w:rPr>
          <w:rFonts w:ascii="宋体" w:hAnsi="宋体" w:hint="eastAsia"/>
        </w:rPr>
        <w:t xml:space="preserve">         </w:t>
      </w:r>
      <w:r>
        <w:rPr>
          <w:rFonts w:ascii="宋体" w:hAnsi="宋体" w:hint="eastAsia"/>
        </w:rPr>
        <w:t xml:space="preserve">                    </w:t>
      </w:r>
      <w:r>
        <w:rPr>
          <w:rFonts w:ascii="宋体" w:hAnsi="宋体"/>
        </w:rPr>
        <w:t xml:space="preserve">  </w:t>
      </w:r>
      <w:r>
        <w:rPr>
          <w:rFonts w:ascii="宋体" w:hAnsi="宋体" w:hint="eastAsia"/>
        </w:rPr>
        <w:t>联系电话：</w:t>
      </w:r>
      <w:r>
        <w:rPr>
          <w:rFonts w:ascii="宋体" w:hAnsi="宋体" w:hint="eastAsia"/>
        </w:rPr>
        <w:t>1376333146</w:t>
      </w:r>
      <w:r>
        <w:rPr>
          <w:rFonts w:ascii="宋体" w:hAnsi="宋体"/>
        </w:rPr>
        <w:t>0</w:t>
      </w:r>
    </w:p>
    <w:sectPr w:rsidR="00F0455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8B76" w14:textId="77777777" w:rsidR="00000000" w:rsidRDefault="000570F9">
      <w:pPr>
        <w:spacing w:line="240" w:lineRule="auto"/>
      </w:pPr>
      <w:r>
        <w:separator/>
      </w:r>
    </w:p>
  </w:endnote>
  <w:endnote w:type="continuationSeparator" w:id="0">
    <w:p w14:paraId="5B659D88" w14:textId="77777777" w:rsidR="00000000" w:rsidRDefault="00057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1B85" w14:textId="77777777" w:rsidR="00F0455B" w:rsidRDefault="000570F9">
    <w:pPr>
      <w:pStyle w:val="a3"/>
      <w:tabs>
        <w:tab w:val="clear" w:pos="4153"/>
        <w:tab w:val="clear" w:pos="8306"/>
        <w:tab w:val="left" w:pos="3570"/>
      </w:tabs>
    </w:pPr>
    <w:r>
      <w:pict w14:anchorId="5AFF68E2">
        <v:shapetype id="_x0000_t202" coordsize="21600,21600" o:spt="202" path="m,l,21600r21600,l21600,xe">
          <v:stroke joinstyle="miter"/>
          <v:path gradientshapeok="t" o:connecttype="rect"/>
        </v:shapetype>
        <v:shape id="文本框 2" o:spid="_x0000_s22529" type="#_x0000_t202" style="position:absolute;margin-left:0;margin-top:.1pt;width:112.7pt;height:11.65pt;z-index:251659264;mso-position-horizontal:center;mso-position-horizontal-relative:margin;mso-width-relative:page;mso-height-relative:page" filled="f" stroked="f">
          <v:textbox inset="0,0,0,0">
            <w:txbxContent>
              <w:p w14:paraId="13678EA1" w14:textId="77777777" w:rsidR="00F0455B" w:rsidRDefault="000570F9">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t>13</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sz w:val="20"/>
                    <w:szCs w:val="21"/>
                  </w:rPr>
                  <w:t>5</w:t>
                </w:r>
                <w:r>
                  <w:rPr>
                    <w:rFonts w:hint="eastAsia"/>
                    <w:sz w:val="18"/>
                  </w:rPr>
                  <w:t>页</w:t>
                </w:r>
              </w:p>
            </w:txbxContent>
          </v:textbox>
          <w10:wrap anchorx="margin"/>
        </v:shape>
      </w:pict>
    </w:r>
    <w:r>
      <w:rPr>
        <w:rFonts w:hint="eastAsia"/>
      </w:rPr>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84053" w14:textId="77777777" w:rsidR="00000000" w:rsidRDefault="000570F9">
      <w:pPr>
        <w:spacing w:line="240" w:lineRule="auto"/>
      </w:pPr>
      <w:r>
        <w:separator/>
      </w:r>
    </w:p>
  </w:footnote>
  <w:footnote w:type="continuationSeparator" w:id="0">
    <w:p w14:paraId="3755B254" w14:textId="77777777" w:rsidR="00000000" w:rsidRDefault="000570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A963A" w14:textId="77777777" w:rsidR="00F0455B" w:rsidRDefault="000570F9">
    <w:pPr>
      <w:pStyle w:val="a5"/>
      <w:pBdr>
        <w:bottom w:val="single" w:sz="4" w:space="1" w:color="auto"/>
      </w:pBdr>
    </w:pPr>
    <w:r>
      <w:rPr>
        <w:rFonts w:ascii="宋体" w:hAnsi="宋体" w:hint="eastAsia"/>
        <w:color w:val="000000"/>
      </w:rPr>
      <w:t>2022-2023</w:t>
    </w:r>
    <w:r>
      <w:rPr>
        <w:rFonts w:ascii="宋体" w:hAnsi="宋体" w:hint="eastAsia"/>
        <w:color w:val="000000"/>
      </w:rPr>
      <w:t>年广州酒家集团利口福食品有限公司季节性劳务外包服务公开补充征集入库及竞争性磋商谈判</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F74BF"/>
    <w:multiLevelType w:val="singleLevel"/>
    <w:tmpl w:val="E43F74BF"/>
    <w:lvl w:ilvl="0">
      <w:start w:val="2"/>
      <w:numFmt w:val="decimal"/>
      <w:suff w:val="nothing"/>
      <w:lvlText w:val="（%1）"/>
      <w:lvlJc w:val="left"/>
    </w:lvl>
  </w:abstractNum>
  <w:abstractNum w:abstractNumId="1" w15:restartNumberingAfterBreak="0">
    <w:nsid w:val="324D6D1F"/>
    <w:multiLevelType w:val="multilevel"/>
    <w:tmpl w:val="324D6D1F"/>
    <w:lvl w:ilvl="0">
      <w:start w:val="2"/>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97395124">
    <w:abstractNumId w:val="0"/>
  </w:num>
  <w:num w:numId="2" w16cid:durableId="887108163">
    <w:abstractNumId w:val="1"/>
  </w:num>
  <w:num w:numId="3" w16cid:durableId="883055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3554"/>
    <o:shapelayout v:ext="edit">
      <o:idmap v:ext="edit" data="2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0F54"/>
    <w:rsid w:val="0001611E"/>
    <w:rsid w:val="000344DD"/>
    <w:rsid w:val="000570F9"/>
    <w:rsid w:val="00063026"/>
    <w:rsid w:val="000856BD"/>
    <w:rsid w:val="000D61FD"/>
    <w:rsid w:val="000F266B"/>
    <w:rsid w:val="000F7235"/>
    <w:rsid w:val="00101AF7"/>
    <w:rsid w:val="00120BD6"/>
    <w:rsid w:val="00141E72"/>
    <w:rsid w:val="0017762F"/>
    <w:rsid w:val="001953E4"/>
    <w:rsid w:val="001B06A2"/>
    <w:rsid w:val="001B3B9B"/>
    <w:rsid w:val="001C11EC"/>
    <w:rsid w:val="001C7988"/>
    <w:rsid w:val="001F05E7"/>
    <w:rsid w:val="00202038"/>
    <w:rsid w:val="002368D9"/>
    <w:rsid w:val="00246263"/>
    <w:rsid w:val="002541D8"/>
    <w:rsid w:val="00262E45"/>
    <w:rsid w:val="0027423F"/>
    <w:rsid w:val="00293011"/>
    <w:rsid w:val="002B21B9"/>
    <w:rsid w:val="002C7EF9"/>
    <w:rsid w:val="002D104E"/>
    <w:rsid w:val="002F4E0D"/>
    <w:rsid w:val="00320661"/>
    <w:rsid w:val="00332713"/>
    <w:rsid w:val="00366056"/>
    <w:rsid w:val="00376161"/>
    <w:rsid w:val="0037684E"/>
    <w:rsid w:val="003C1A78"/>
    <w:rsid w:val="003D3DCE"/>
    <w:rsid w:val="003D402A"/>
    <w:rsid w:val="003E5FA4"/>
    <w:rsid w:val="003F21A4"/>
    <w:rsid w:val="00434019"/>
    <w:rsid w:val="00435CC9"/>
    <w:rsid w:val="00436E71"/>
    <w:rsid w:val="00442EF0"/>
    <w:rsid w:val="004950BC"/>
    <w:rsid w:val="004D1E88"/>
    <w:rsid w:val="004E124E"/>
    <w:rsid w:val="004E70DB"/>
    <w:rsid w:val="00564311"/>
    <w:rsid w:val="005729CC"/>
    <w:rsid w:val="005A440F"/>
    <w:rsid w:val="005B678E"/>
    <w:rsid w:val="005E4635"/>
    <w:rsid w:val="00672E37"/>
    <w:rsid w:val="00680527"/>
    <w:rsid w:val="006961DF"/>
    <w:rsid w:val="006A611A"/>
    <w:rsid w:val="00740814"/>
    <w:rsid w:val="0075187A"/>
    <w:rsid w:val="00756B9A"/>
    <w:rsid w:val="00761FBE"/>
    <w:rsid w:val="00782C68"/>
    <w:rsid w:val="0078469F"/>
    <w:rsid w:val="00785BEE"/>
    <w:rsid w:val="0078780A"/>
    <w:rsid w:val="007E0BB1"/>
    <w:rsid w:val="007E2FE8"/>
    <w:rsid w:val="007F691A"/>
    <w:rsid w:val="00812FB2"/>
    <w:rsid w:val="00842E73"/>
    <w:rsid w:val="008530F4"/>
    <w:rsid w:val="00871D78"/>
    <w:rsid w:val="008A0587"/>
    <w:rsid w:val="008A16ED"/>
    <w:rsid w:val="008F3980"/>
    <w:rsid w:val="00901885"/>
    <w:rsid w:val="00930571"/>
    <w:rsid w:val="00943B21"/>
    <w:rsid w:val="009560EB"/>
    <w:rsid w:val="00962D0A"/>
    <w:rsid w:val="00982DCF"/>
    <w:rsid w:val="00A226F7"/>
    <w:rsid w:val="00A30E9F"/>
    <w:rsid w:val="00A357A6"/>
    <w:rsid w:val="00A43F91"/>
    <w:rsid w:val="00A60FDF"/>
    <w:rsid w:val="00A766D9"/>
    <w:rsid w:val="00A839A4"/>
    <w:rsid w:val="00A875DC"/>
    <w:rsid w:val="00A937AA"/>
    <w:rsid w:val="00B224B7"/>
    <w:rsid w:val="00B3485B"/>
    <w:rsid w:val="00B7523F"/>
    <w:rsid w:val="00B821D8"/>
    <w:rsid w:val="00B903D9"/>
    <w:rsid w:val="00B96DC8"/>
    <w:rsid w:val="00BB1A12"/>
    <w:rsid w:val="00BC77D0"/>
    <w:rsid w:val="00C37BE7"/>
    <w:rsid w:val="00C70104"/>
    <w:rsid w:val="00C97A45"/>
    <w:rsid w:val="00CA2888"/>
    <w:rsid w:val="00CA417B"/>
    <w:rsid w:val="00CA530A"/>
    <w:rsid w:val="00CB109D"/>
    <w:rsid w:val="00CD4965"/>
    <w:rsid w:val="00CE044F"/>
    <w:rsid w:val="00D10679"/>
    <w:rsid w:val="00D12050"/>
    <w:rsid w:val="00D16ABA"/>
    <w:rsid w:val="00D22D1D"/>
    <w:rsid w:val="00D5023F"/>
    <w:rsid w:val="00D846C6"/>
    <w:rsid w:val="00D9159E"/>
    <w:rsid w:val="00D96668"/>
    <w:rsid w:val="00DB7D3C"/>
    <w:rsid w:val="00DD1BE1"/>
    <w:rsid w:val="00DD75B2"/>
    <w:rsid w:val="00E16302"/>
    <w:rsid w:val="00E25A10"/>
    <w:rsid w:val="00E60B02"/>
    <w:rsid w:val="00E75759"/>
    <w:rsid w:val="00E75B89"/>
    <w:rsid w:val="00E873A5"/>
    <w:rsid w:val="00ED31EF"/>
    <w:rsid w:val="00EE1596"/>
    <w:rsid w:val="00EF6FF2"/>
    <w:rsid w:val="00F0455B"/>
    <w:rsid w:val="00F54235"/>
    <w:rsid w:val="00F60B8A"/>
    <w:rsid w:val="00F71771"/>
    <w:rsid w:val="00F93F40"/>
    <w:rsid w:val="00FB4210"/>
    <w:rsid w:val="00FF6322"/>
    <w:rsid w:val="1EDB0736"/>
    <w:rsid w:val="4E076C93"/>
    <w:rsid w:val="4FF65583"/>
    <w:rsid w:val="52C544A4"/>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3"/>
    </o:shapelayout>
  </w:shapeDefaults>
  <w:decimalSymbol w:val="."/>
  <w:listSeparator w:val=","/>
  <w14:docId w14:val="3E129DC6"/>
  <w15:docId w15:val="{0671F364-1F1B-48FA-BDE3-06D63B8F8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qFormat/>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qFormat/>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qFormat/>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qFormat/>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qFormat/>
  </w:style>
  <w:style w:type="character" w:customStyle="1" w:styleId="likedgray">
    <w:name w:val="liked_gray"/>
    <w:basedOn w:val="a0"/>
    <w:qFormat/>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25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614</Words>
  <Characters>3502</Characters>
  <Application>Microsoft Office Word</Application>
  <DocSecurity>0</DocSecurity>
  <Lines>29</Lines>
  <Paragraphs>8</Paragraphs>
  <ScaleCrop>false</ScaleCrop>
  <Company>Microsoft</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85</cp:revision>
  <dcterms:created xsi:type="dcterms:W3CDTF">2019-03-20T10:03:00Z</dcterms:created>
  <dcterms:modified xsi:type="dcterms:W3CDTF">2022-06-13T03:08:00Z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